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737" w:rsidRPr="009E1840" w:rsidRDefault="003C1B46">
      <w:pPr>
        <w:rPr>
          <w:rFonts w:ascii="Arial" w:hAnsi="Arial" w:cs="Arial"/>
          <w:b/>
        </w:rPr>
      </w:pPr>
      <w:r>
        <w:rPr>
          <w:rFonts w:ascii="Arial" w:hAnsi="Arial" w:cs="Arial"/>
          <w:noProof/>
        </w:rPr>
        <w:drawing>
          <wp:anchor distT="0" distB="0" distL="114300" distR="114300" simplePos="0" relativeHeight="251658240" behindDoc="1" locked="0" layoutInCell="1" allowOverlap="1">
            <wp:simplePos x="0" y="0"/>
            <wp:positionH relativeFrom="column">
              <wp:posOffset>5442585</wp:posOffset>
            </wp:positionH>
            <wp:positionV relativeFrom="paragraph">
              <wp:posOffset>-774065</wp:posOffset>
            </wp:positionV>
            <wp:extent cx="1266825" cy="1266825"/>
            <wp:effectExtent l="0" t="0" r="9525" b="952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A Logo.png"/>
                    <pic:cNvPicPr/>
                  </pic:nvPicPr>
                  <pic:blipFill>
                    <a:blip r:embed="rId8">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margin">
              <wp14:pctWidth>0</wp14:pctWidth>
            </wp14:sizeRelH>
            <wp14:sizeRelV relativeFrom="margin">
              <wp14:pctHeight>0</wp14:pctHeight>
            </wp14:sizeRelV>
          </wp:anchor>
        </w:drawing>
      </w:r>
      <w:r w:rsidR="00610737" w:rsidRPr="009E1840">
        <w:rPr>
          <w:rFonts w:ascii="Arial" w:hAnsi="Arial" w:cs="Arial"/>
          <w:b/>
        </w:rPr>
        <w:t xml:space="preserve">BFA </w:t>
      </w:r>
      <w:r w:rsidR="007D2560">
        <w:rPr>
          <w:rFonts w:ascii="Arial" w:hAnsi="Arial" w:cs="Arial"/>
          <w:b/>
        </w:rPr>
        <w:t>Action</w:t>
      </w:r>
      <w:r w:rsidR="00610737" w:rsidRPr="009E1840">
        <w:rPr>
          <w:rFonts w:ascii="Arial" w:hAnsi="Arial" w:cs="Arial"/>
          <w:b/>
        </w:rPr>
        <w:t xml:space="preserve"> Plan </w:t>
      </w:r>
      <w:r w:rsidR="009E1840" w:rsidRPr="009E1840">
        <w:rPr>
          <w:rFonts w:ascii="Arial" w:hAnsi="Arial" w:cs="Arial"/>
          <w:b/>
        </w:rPr>
        <w:t>for</w:t>
      </w:r>
      <w:r w:rsidR="007D2560">
        <w:rPr>
          <w:rFonts w:ascii="Arial" w:hAnsi="Arial" w:cs="Arial"/>
          <w:b/>
        </w:rPr>
        <w:t xml:space="preserve"> COVID-19 Adapted Flyball</w:t>
      </w:r>
      <w:r w:rsidR="009E1840" w:rsidRPr="009E1840">
        <w:rPr>
          <w:rFonts w:ascii="Arial" w:hAnsi="Arial" w:cs="Arial"/>
          <w:b/>
        </w:rPr>
        <w:t xml:space="preserve"> </w:t>
      </w:r>
      <w:r w:rsidR="007D2560">
        <w:rPr>
          <w:rFonts w:ascii="Arial" w:hAnsi="Arial" w:cs="Arial"/>
          <w:b/>
        </w:rPr>
        <w:t>(</w:t>
      </w:r>
      <w:r w:rsidR="009E1840" w:rsidRPr="009E1840">
        <w:rPr>
          <w:rFonts w:ascii="Arial" w:hAnsi="Arial" w:cs="Arial"/>
          <w:b/>
        </w:rPr>
        <w:t>Step 4</w:t>
      </w:r>
      <w:r w:rsidR="007D2560">
        <w:rPr>
          <w:rFonts w:ascii="Arial" w:hAnsi="Arial" w:cs="Arial"/>
          <w:b/>
        </w:rPr>
        <w:t>)</w:t>
      </w:r>
      <w:r w:rsidR="009E1840" w:rsidRPr="009E1840">
        <w:rPr>
          <w:rFonts w:ascii="Arial" w:hAnsi="Arial" w:cs="Arial"/>
          <w:b/>
        </w:rPr>
        <w:t xml:space="preserve"> – </w:t>
      </w:r>
      <w:r w:rsidR="00872587">
        <w:rPr>
          <w:rFonts w:ascii="Arial" w:hAnsi="Arial" w:cs="Arial"/>
          <w:b/>
        </w:rPr>
        <w:t xml:space="preserve">Published </w:t>
      </w:r>
      <w:r w:rsidR="009E1840" w:rsidRPr="009E1840">
        <w:rPr>
          <w:rFonts w:ascii="Arial" w:hAnsi="Arial" w:cs="Arial"/>
          <w:b/>
        </w:rPr>
        <w:t>July 2020</w:t>
      </w:r>
    </w:p>
    <w:p w:rsidR="009E1840" w:rsidRPr="009E1840" w:rsidRDefault="009E1840">
      <w:pPr>
        <w:rPr>
          <w:rFonts w:ascii="Arial" w:hAnsi="Arial" w:cs="Arial"/>
        </w:rPr>
      </w:pPr>
    </w:p>
    <w:p w:rsidR="009E1840" w:rsidRDefault="009E1840">
      <w:pPr>
        <w:rPr>
          <w:rFonts w:ascii="Arial" w:hAnsi="Arial" w:cs="Arial"/>
        </w:rPr>
      </w:pPr>
      <w:r>
        <w:rPr>
          <w:rFonts w:ascii="Arial" w:hAnsi="Arial" w:cs="Arial"/>
        </w:rPr>
        <w:t>This Action Plan describes the a</w:t>
      </w:r>
      <w:r w:rsidRPr="009E1840">
        <w:rPr>
          <w:rFonts w:ascii="Arial" w:hAnsi="Arial" w:cs="Arial"/>
        </w:rPr>
        <w:t xml:space="preserve">daptations for flyball activity, applicable to </w:t>
      </w:r>
      <w:r w:rsidR="00456B3B">
        <w:rPr>
          <w:rFonts w:ascii="Arial" w:hAnsi="Arial" w:cs="Arial"/>
        </w:rPr>
        <w:t xml:space="preserve">participating </w:t>
      </w:r>
      <w:r w:rsidRPr="009E1840">
        <w:rPr>
          <w:rFonts w:ascii="Arial" w:hAnsi="Arial" w:cs="Arial"/>
        </w:rPr>
        <w:t xml:space="preserve">teams/handlers, judges/officials and </w:t>
      </w:r>
      <w:r w:rsidR="00456B3B">
        <w:rPr>
          <w:rFonts w:ascii="Arial" w:hAnsi="Arial" w:cs="Arial"/>
        </w:rPr>
        <w:t>event</w:t>
      </w:r>
      <w:r w:rsidRPr="009E1840">
        <w:rPr>
          <w:rFonts w:ascii="Arial" w:hAnsi="Arial" w:cs="Arial"/>
        </w:rPr>
        <w:t xml:space="preserve"> </w:t>
      </w:r>
      <w:r>
        <w:rPr>
          <w:rFonts w:ascii="Arial" w:hAnsi="Arial" w:cs="Arial"/>
        </w:rPr>
        <w:t>o</w:t>
      </w:r>
      <w:r w:rsidRPr="009E1840">
        <w:rPr>
          <w:rFonts w:ascii="Arial" w:hAnsi="Arial" w:cs="Arial"/>
        </w:rPr>
        <w:t xml:space="preserve">rganisers to successfully achieve Step 4 of the BFA Roadmap in accordance with government guidelines and </w:t>
      </w:r>
      <w:r>
        <w:rPr>
          <w:rFonts w:ascii="Arial" w:hAnsi="Arial" w:cs="Arial"/>
        </w:rPr>
        <w:t xml:space="preserve">national </w:t>
      </w:r>
      <w:r w:rsidRPr="009E1840">
        <w:rPr>
          <w:rFonts w:ascii="Arial" w:hAnsi="Arial" w:cs="Arial"/>
        </w:rPr>
        <w:t>COVID-19 restrictions</w:t>
      </w:r>
      <w:r w:rsidR="00EA0D14">
        <w:rPr>
          <w:rFonts w:ascii="Arial" w:hAnsi="Arial" w:cs="Arial"/>
        </w:rPr>
        <w:t>.</w:t>
      </w:r>
      <w:r>
        <w:rPr>
          <w:rFonts w:ascii="Arial" w:hAnsi="Arial" w:cs="Arial"/>
        </w:rPr>
        <w:t xml:space="preserve"> It outlines the special measures that need to be introduced and adhered to by </w:t>
      </w:r>
      <w:r w:rsidR="00456B3B">
        <w:rPr>
          <w:rFonts w:ascii="Arial" w:hAnsi="Arial" w:cs="Arial"/>
        </w:rPr>
        <w:t>flyball</w:t>
      </w:r>
      <w:r>
        <w:rPr>
          <w:rFonts w:ascii="Arial" w:hAnsi="Arial" w:cs="Arial"/>
        </w:rPr>
        <w:t xml:space="preserve"> teams, judging officials and </w:t>
      </w:r>
      <w:r w:rsidR="00456B3B">
        <w:rPr>
          <w:rFonts w:ascii="Arial" w:hAnsi="Arial" w:cs="Arial"/>
        </w:rPr>
        <w:t>event</w:t>
      </w:r>
      <w:r>
        <w:rPr>
          <w:rFonts w:ascii="Arial" w:hAnsi="Arial" w:cs="Arial"/>
        </w:rPr>
        <w:t xml:space="preserve"> organisers, during the conduct of a flyball event, including pre and post-</w:t>
      </w:r>
      <w:r w:rsidR="00456B3B">
        <w:rPr>
          <w:rFonts w:ascii="Arial" w:hAnsi="Arial" w:cs="Arial"/>
        </w:rPr>
        <w:t>activity</w:t>
      </w:r>
      <w:r>
        <w:rPr>
          <w:rFonts w:ascii="Arial" w:hAnsi="Arial" w:cs="Arial"/>
        </w:rPr>
        <w:t xml:space="preserve"> procedures, conduct of racing</w:t>
      </w:r>
      <w:r w:rsidR="00456B3B">
        <w:rPr>
          <w:rFonts w:ascii="Arial" w:hAnsi="Arial" w:cs="Arial"/>
        </w:rPr>
        <w:t>/training</w:t>
      </w:r>
      <w:r>
        <w:rPr>
          <w:rFonts w:ascii="Arial" w:hAnsi="Arial" w:cs="Arial"/>
        </w:rPr>
        <w:t>, event administration, presentations, and social interaction including spectating.</w:t>
      </w:r>
      <w:r w:rsidR="00A97E7F">
        <w:rPr>
          <w:rFonts w:ascii="Arial" w:hAnsi="Arial" w:cs="Arial"/>
        </w:rPr>
        <w:t xml:space="preserve"> Flyball events in Step 4 may</w:t>
      </w:r>
      <w:r w:rsidR="00EA0D14">
        <w:rPr>
          <w:rFonts w:ascii="Arial" w:hAnsi="Arial" w:cs="Arial"/>
        </w:rPr>
        <w:t xml:space="preserve"> at some point</w:t>
      </w:r>
      <w:r w:rsidR="00A97E7F">
        <w:rPr>
          <w:rFonts w:ascii="Arial" w:hAnsi="Arial" w:cs="Arial"/>
        </w:rPr>
        <w:t xml:space="preserve"> include limited sanctioned Round Robin (Block/Staggered) competitions (TBC</w:t>
      </w:r>
      <w:proofErr w:type="gramStart"/>
      <w:r w:rsidR="00A97E7F">
        <w:rPr>
          <w:rFonts w:ascii="Arial" w:hAnsi="Arial" w:cs="Arial"/>
        </w:rPr>
        <w:t xml:space="preserve">), </w:t>
      </w:r>
      <w:r w:rsidR="00775CCC">
        <w:rPr>
          <w:rFonts w:ascii="Arial" w:hAnsi="Arial" w:cs="Arial"/>
        </w:rPr>
        <w:t>but</w:t>
      </w:r>
      <w:proofErr w:type="gramEnd"/>
      <w:r w:rsidR="00775CCC">
        <w:rPr>
          <w:rFonts w:ascii="Arial" w:hAnsi="Arial" w:cs="Arial"/>
        </w:rPr>
        <w:t xml:space="preserve"> will be more focused on </w:t>
      </w:r>
      <w:r w:rsidR="00A97E7F">
        <w:rPr>
          <w:rFonts w:ascii="Arial" w:hAnsi="Arial" w:cs="Arial"/>
        </w:rPr>
        <w:t>Flyball Foundation training events, Singles &amp; Pairs, training workshops or collaborative team training events.</w:t>
      </w:r>
    </w:p>
    <w:p w:rsidR="00456B3B" w:rsidRDefault="00456B3B">
      <w:pPr>
        <w:rPr>
          <w:rFonts w:ascii="Arial" w:hAnsi="Arial" w:cs="Arial"/>
        </w:rPr>
      </w:pPr>
    </w:p>
    <w:p w:rsidR="00456B3B" w:rsidRDefault="00B35D84">
      <w:pPr>
        <w:rPr>
          <w:rFonts w:ascii="Arial" w:hAnsi="Arial" w:cs="Arial"/>
        </w:rPr>
      </w:pPr>
      <w:r w:rsidRPr="00872587">
        <w:rPr>
          <w:rFonts w:ascii="Arial" w:hAnsi="Arial" w:cs="Arial"/>
          <w:b/>
        </w:rPr>
        <w:t>Please Note</w:t>
      </w:r>
      <w:r>
        <w:rPr>
          <w:rFonts w:ascii="Arial" w:hAnsi="Arial" w:cs="Arial"/>
        </w:rPr>
        <w:t xml:space="preserve">: </w:t>
      </w:r>
      <w:r w:rsidR="00456B3B">
        <w:rPr>
          <w:rFonts w:ascii="Arial" w:hAnsi="Arial" w:cs="Arial"/>
        </w:rPr>
        <w:t xml:space="preserve">The </w:t>
      </w:r>
      <w:hyperlink r:id="rId9" w:history="1">
        <w:r w:rsidR="00456B3B" w:rsidRPr="00A97E7F">
          <w:rPr>
            <w:rStyle w:val="Hyperlink"/>
            <w:rFonts w:ascii="Arial" w:hAnsi="Arial" w:cs="Arial"/>
          </w:rPr>
          <w:t>latest information</w:t>
        </w:r>
      </w:hyperlink>
      <w:r w:rsidR="00456B3B">
        <w:rPr>
          <w:rFonts w:ascii="Arial" w:hAnsi="Arial" w:cs="Arial"/>
        </w:rPr>
        <w:t xml:space="preserve"> from UK Government is clear that there is no evidence that coronavirus is circulating in pets or other animals in the UK, and no evidence that pets and other domestic animals can transmit the disease to humans</w:t>
      </w:r>
      <w:r w:rsidR="00C7745C">
        <w:rPr>
          <w:rFonts w:ascii="Arial" w:hAnsi="Arial" w:cs="Arial"/>
        </w:rPr>
        <w:t>. There is also no evidence to suggest you need to wash your dogs to control the spread of coronavirus</w:t>
      </w:r>
      <w:r w:rsidR="00456B3B">
        <w:rPr>
          <w:rFonts w:ascii="Arial" w:hAnsi="Arial" w:cs="Arial"/>
        </w:rPr>
        <w:t xml:space="preserve"> – Guidance from Department for Environment, Food and Rural Affairs and the Animal and Plant Health Agency updated 18 May 2020</w:t>
      </w:r>
      <w:r w:rsidR="00C7745C">
        <w:rPr>
          <w:rStyle w:val="FootnoteReference"/>
          <w:rFonts w:ascii="Arial" w:hAnsi="Arial" w:cs="Arial"/>
        </w:rPr>
        <w:footnoteReference w:id="1"/>
      </w:r>
      <w:r w:rsidR="00456B3B">
        <w:rPr>
          <w:rFonts w:ascii="Arial" w:hAnsi="Arial" w:cs="Arial"/>
        </w:rPr>
        <w:t>.</w:t>
      </w:r>
      <w:r w:rsidR="00C7745C">
        <w:rPr>
          <w:rFonts w:ascii="Arial" w:hAnsi="Arial" w:cs="Arial"/>
        </w:rPr>
        <w:t xml:space="preserve"> Other scientific and medical sources (</w:t>
      </w:r>
      <w:proofErr w:type="spellStart"/>
      <w:r w:rsidR="00A97E7F">
        <w:rPr>
          <w:rFonts w:ascii="Arial" w:hAnsi="Arial" w:cs="Arial"/>
        </w:rPr>
        <w:fldChar w:fldCharType="begin"/>
      </w:r>
      <w:r w:rsidR="00A97E7F">
        <w:rPr>
          <w:rFonts w:ascii="Arial" w:hAnsi="Arial" w:cs="Arial"/>
        </w:rPr>
        <w:instrText xml:space="preserve"> HYPERLINK "https://www.cdc.gov/coronavirus/2019-ncov/daily-life-coping/animals.html" </w:instrText>
      </w:r>
      <w:r w:rsidR="00A97E7F">
        <w:rPr>
          <w:rFonts w:ascii="Arial" w:hAnsi="Arial" w:cs="Arial"/>
        </w:rPr>
        <w:fldChar w:fldCharType="separate"/>
      </w:r>
      <w:r w:rsidR="00C7745C" w:rsidRPr="00A97E7F">
        <w:rPr>
          <w:rStyle w:val="Hyperlink"/>
          <w:rFonts w:ascii="Arial" w:hAnsi="Arial" w:cs="Arial"/>
        </w:rPr>
        <w:t>Centers</w:t>
      </w:r>
      <w:proofErr w:type="spellEnd"/>
      <w:r w:rsidR="00C7745C" w:rsidRPr="00A97E7F">
        <w:rPr>
          <w:rStyle w:val="Hyperlink"/>
          <w:rFonts w:ascii="Arial" w:hAnsi="Arial" w:cs="Arial"/>
        </w:rPr>
        <w:t xml:space="preserve"> for Disease Control and Prevention</w:t>
      </w:r>
      <w:r w:rsidR="00A97E7F">
        <w:rPr>
          <w:rFonts w:ascii="Arial" w:hAnsi="Arial" w:cs="Arial"/>
        </w:rPr>
        <w:fldChar w:fldCharType="end"/>
      </w:r>
      <w:r w:rsidR="00C7745C">
        <w:rPr>
          <w:rStyle w:val="FootnoteReference"/>
          <w:rFonts w:ascii="Arial" w:hAnsi="Arial" w:cs="Arial"/>
        </w:rPr>
        <w:footnoteReference w:id="2"/>
      </w:r>
      <w:r w:rsidR="00C7745C">
        <w:rPr>
          <w:rFonts w:ascii="Arial" w:hAnsi="Arial" w:cs="Arial"/>
        </w:rPr>
        <w:t xml:space="preserve"> and the </w:t>
      </w:r>
      <w:hyperlink r:id="rId10" w:history="1">
        <w:r w:rsidR="00C7745C" w:rsidRPr="00A97E7F">
          <w:rPr>
            <w:rStyle w:val="Hyperlink"/>
            <w:rFonts w:ascii="Arial" w:hAnsi="Arial" w:cs="Arial"/>
          </w:rPr>
          <w:t>American Veterinary Medical Association</w:t>
        </w:r>
      </w:hyperlink>
      <w:r w:rsidR="00C7745C">
        <w:rPr>
          <w:rStyle w:val="FootnoteReference"/>
          <w:rFonts w:ascii="Arial" w:hAnsi="Arial" w:cs="Arial"/>
        </w:rPr>
        <w:footnoteReference w:id="3"/>
      </w:r>
      <w:r w:rsidR="00C7745C">
        <w:rPr>
          <w:rFonts w:ascii="Arial" w:hAnsi="Arial" w:cs="Arial"/>
        </w:rPr>
        <w:t xml:space="preserve">) confirm that there is no association between pets and the spread of coronavirus. Although </w:t>
      </w:r>
      <w:r w:rsidR="00C7745C" w:rsidRPr="00456B3B">
        <w:rPr>
          <w:rFonts w:ascii="Arial" w:hAnsi="Arial" w:cs="Arial"/>
          <w:color w:val="000000"/>
          <w:shd w:val="clear" w:color="auto" w:fill="FFFFFF"/>
        </w:rPr>
        <w:t xml:space="preserve">the risk of animals spreading COVID-19 to people </w:t>
      </w:r>
      <w:proofErr w:type="gramStart"/>
      <w:r w:rsidR="00C7745C" w:rsidRPr="00456B3B">
        <w:rPr>
          <w:rFonts w:ascii="Arial" w:hAnsi="Arial" w:cs="Arial"/>
          <w:color w:val="000000"/>
          <w:shd w:val="clear" w:color="auto" w:fill="FFFFFF"/>
        </w:rPr>
        <w:t>is considered to be</w:t>
      </w:r>
      <w:proofErr w:type="gramEnd"/>
      <w:r w:rsidR="00C7745C" w:rsidRPr="00456B3B">
        <w:rPr>
          <w:rFonts w:ascii="Arial" w:hAnsi="Arial" w:cs="Arial"/>
          <w:color w:val="000000"/>
          <w:shd w:val="clear" w:color="auto" w:fill="FFFFFF"/>
        </w:rPr>
        <w:t xml:space="preserve"> low</w:t>
      </w:r>
      <w:r w:rsidR="00C7745C">
        <w:rPr>
          <w:rFonts w:ascii="Arial" w:hAnsi="Arial" w:cs="Arial"/>
          <w:color w:val="000000"/>
          <w:shd w:val="clear" w:color="auto" w:fill="FFFFFF"/>
        </w:rPr>
        <w:t xml:space="preserve">, it is still sensible to be scrupulous about normal precautions such as </w:t>
      </w:r>
      <w:r w:rsidR="00C7745C" w:rsidRPr="00456B3B">
        <w:rPr>
          <w:rFonts w:ascii="Arial" w:hAnsi="Arial" w:cs="Arial"/>
          <w:color w:val="2F3538"/>
        </w:rPr>
        <w:t>washing hands before and after interacting with animals or handling their food, waste, or supplies</w:t>
      </w:r>
      <w:r w:rsidR="00775CCC">
        <w:rPr>
          <w:rFonts w:ascii="Arial" w:hAnsi="Arial" w:cs="Arial"/>
          <w:color w:val="2F3538"/>
        </w:rPr>
        <w:t>, and minimising the handling of other people’s dogs.</w:t>
      </w:r>
    </w:p>
    <w:p w:rsidR="009E1840" w:rsidRDefault="009E1840">
      <w:pPr>
        <w:rPr>
          <w:rFonts w:ascii="Arial" w:hAnsi="Arial" w:cs="Arial"/>
        </w:rPr>
      </w:pPr>
    </w:p>
    <w:p w:rsidR="009E1840" w:rsidRDefault="00C7745C">
      <w:pPr>
        <w:rPr>
          <w:rFonts w:ascii="Arial" w:hAnsi="Arial" w:cs="Arial"/>
        </w:rPr>
      </w:pPr>
      <w:r>
        <w:rPr>
          <w:rFonts w:ascii="Arial" w:hAnsi="Arial" w:cs="Arial"/>
        </w:rPr>
        <w:t xml:space="preserve">Flyball activities therefore present no </w:t>
      </w:r>
      <w:r w:rsidRPr="00775CCC">
        <w:rPr>
          <w:rFonts w:ascii="Arial" w:hAnsi="Arial" w:cs="Arial"/>
          <w:u w:val="single"/>
        </w:rPr>
        <w:t>unique</w:t>
      </w:r>
      <w:r>
        <w:rPr>
          <w:rFonts w:ascii="Arial" w:hAnsi="Arial" w:cs="Arial"/>
        </w:rPr>
        <w:t xml:space="preserve"> risks related to COVID-19 but </w:t>
      </w:r>
      <w:r w:rsidR="009E1840">
        <w:rPr>
          <w:rFonts w:ascii="Arial" w:hAnsi="Arial" w:cs="Arial"/>
        </w:rPr>
        <w:t xml:space="preserve">the relevant UK Government social distancing </w:t>
      </w:r>
      <w:r w:rsidR="00AA54A9">
        <w:rPr>
          <w:rFonts w:ascii="Arial" w:hAnsi="Arial" w:cs="Arial"/>
        </w:rPr>
        <w:t xml:space="preserve">guidance </w:t>
      </w:r>
      <w:proofErr w:type="gramStart"/>
      <w:r w:rsidR="00AA54A9">
        <w:rPr>
          <w:rFonts w:ascii="Arial" w:hAnsi="Arial" w:cs="Arial"/>
        </w:rPr>
        <w:t>should be adhered to at all times</w:t>
      </w:r>
      <w:proofErr w:type="gramEnd"/>
      <w:r w:rsidR="00AA54A9">
        <w:rPr>
          <w:rFonts w:ascii="Arial" w:hAnsi="Arial" w:cs="Arial"/>
        </w:rPr>
        <w:t xml:space="preserve">, including during </w:t>
      </w:r>
      <w:r w:rsidR="00775CCC">
        <w:rPr>
          <w:rFonts w:ascii="Arial" w:hAnsi="Arial" w:cs="Arial"/>
        </w:rPr>
        <w:t xml:space="preserve">any </w:t>
      </w:r>
      <w:r w:rsidR="00AA54A9">
        <w:rPr>
          <w:rFonts w:ascii="Arial" w:hAnsi="Arial" w:cs="Arial"/>
        </w:rPr>
        <w:t>warm-ups and pre and post-</w:t>
      </w:r>
      <w:r>
        <w:rPr>
          <w:rFonts w:ascii="Arial" w:hAnsi="Arial" w:cs="Arial"/>
        </w:rPr>
        <w:t>event</w:t>
      </w:r>
      <w:r w:rsidR="00AA54A9">
        <w:rPr>
          <w:rFonts w:ascii="Arial" w:hAnsi="Arial" w:cs="Arial"/>
        </w:rPr>
        <w:t xml:space="preserve"> interactions</w:t>
      </w:r>
      <w:r>
        <w:rPr>
          <w:rFonts w:ascii="Arial" w:hAnsi="Arial" w:cs="Arial"/>
        </w:rPr>
        <w:t>; e</w:t>
      </w:r>
      <w:r w:rsidR="00AA54A9">
        <w:rPr>
          <w:rFonts w:ascii="Arial" w:hAnsi="Arial" w:cs="Arial"/>
        </w:rPr>
        <w:t>xcept in the following limited circumstances where the 1m+ rule is permitted:</w:t>
      </w:r>
    </w:p>
    <w:p w:rsidR="00AA54A9" w:rsidRDefault="00AA54A9">
      <w:pPr>
        <w:rPr>
          <w:rFonts w:ascii="Arial" w:hAnsi="Arial" w:cs="Arial"/>
        </w:rPr>
      </w:pPr>
    </w:p>
    <w:p w:rsidR="00AA54A9" w:rsidRDefault="00AA54A9">
      <w:pPr>
        <w:rPr>
          <w:rFonts w:ascii="Arial" w:hAnsi="Arial" w:cs="Arial"/>
        </w:rPr>
      </w:pPr>
      <w:r>
        <w:rPr>
          <w:rFonts w:ascii="Arial" w:hAnsi="Arial" w:cs="Arial"/>
        </w:rPr>
        <w:tab/>
        <w:t>a.</w:t>
      </w:r>
      <w:r>
        <w:rPr>
          <w:rFonts w:ascii="Arial" w:hAnsi="Arial" w:cs="Arial"/>
        </w:rPr>
        <w:tab/>
        <w:t>Handlers lining up immediately prior to release of the dog into the racing lane.</w:t>
      </w:r>
    </w:p>
    <w:p w:rsidR="00AA54A9" w:rsidRDefault="00AA54A9">
      <w:pPr>
        <w:rPr>
          <w:rFonts w:ascii="Arial" w:hAnsi="Arial" w:cs="Arial"/>
        </w:rPr>
      </w:pPr>
    </w:p>
    <w:p w:rsidR="00AA54A9" w:rsidRDefault="00AA54A9">
      <w:pPr>
        <w:rPr>
          <w:rFonts w:ascii="Arial" w:hAnsi="Arial" w:cs="Arial"/>
        </w:rPr>
      </w:pPr>
      <w:r>
        <w:rPr>
          <w:rFonts w:ascii="Arial" w:hAnsi="Arial" w:cs="Arial"/>
        </w:rPr>
        <w:tab/>
        <w:t>b.</w:t>
      </w:r>
      <w:r>
        <w:rPr>
          <w:rFonts w:ascii="Arial" w:hAnsi="Arial" w:cs="Arial"/>
        </w:rPr>
        <w:tab/>
        <w:t>Movement of a flyball box if it is too heavy for a single-person lift.</w:t>
      </w:r>
    </w:p>
    <w:p w:rsidR="00913841" w:rsidRDefault="00913841">
      <w:pPr>
        <w:rPr>
          <w:rFonts w:ascii="Arial" w:hAnsi="Arial" w:cs="Arial"/>
        </w:rPr>
      </w:pPr>
    </w:p>
    <w:p w:rsidR="00913841" w:rsidRDefault="00913841">
      <w:pPr>
        <w:rPr>
          <w:rFonts w:ascii="Arial" w:hAnsi="Arial" w:cs="Arial"/>
        </w:rPr>
      </w:pPr>
      <w:r>
        <w:rPr>
          <w:rFonts w:ascii="Arial" w:hAnsi="Arial" w:cs="Arial"/>
        </w:rPr>
        <w:tab/>
        <w:t>c.</w:t>
      </w:r>
      <w:r>
        <w:rPr>
          <w:rFonts w:ascii="Arial" w:hAnsi="Arial" w:cs="Arial"/>
        </w:rPr>
        <w:tab/>
      </w:r>
      <w:r w:rsidR="006571DE">
        <w:rPr>
          <w:rFonts w:ascii="Arial" w:hAnsi="Arial" w:cs="Arial"/>
        </w:rPr>
        <w:t>During box work requiring the use of props, including during race warm-up.</w:t>
      </w:r>
    </w:p>
    <w:p w:rsidR="00AA54A9" w:rsidRDefault="00AA54A9">
      <w:pPr>
        <w:rPr>
          <w:rFonts w:ascii="Arial" w:hAnsi="Arial" w:cs="Arial"/>
        </w:rPr>
      </w:pPr>
    </w:p>
    <w:p w:rsidR="00AA54A9" w:rsidRDefault="00AA54A9">
      <w:pPr>
        <w:rPr>
          <w:rFonts w:ascii="Arial" w:hAnsi="Arial" w:cs="Arial"/>
        </w:rPr>
      </w:pPr>
      <w:r>
        <w:rPr>
          <w:rFonts w:ascii="Arial" w:hAnsi="Arial" w:cs="Arial"/>
        </w:rPr>
        <w:t xml:space="preserve">Social distancing guidelines in the UK can be found </w:t>
      </w:r>
      <w:hyperlink r:id="rId11" w:history="1">
        <w:r w:rsidRPr="00C7745C">
          <w:rPr>
            <w:rStyle w:val="Hyperlink"/>
            <w:rFonts w:ascii="Arial" w:hAnsi="Arial" w:cs="Arial"/>
          </w:rPr>
          <w:t>HERE</w:t>
        </w:r>
      </w:hyperlink>
      <w:r w:rsidR="00421DFC">
        <w:rPr>
          <w:rStyle w:val="FootnoteReference"/>
          <w:rFonts w:ascii="Arial" w:hAnsi="Arial" w:cs="Arial"/>
        </w:rPr>
        <w:footnoteReference w:id="4"/>
      </w:r>
      <w:r>
        <w:rPr>
          <w:rFonts w:ascii="Arial" w:hAnsi="Arial" w:cs="Arial"/>
        </w:rPr>
        <w:t xml:space="preserve"> (contains links to Wales, NI and Scotland which may be different).</w:t>
      </w:r>
      <w:r w:rsidR="00421DFC">
        <w:rPr>
          <w:rFonts w:ascii="Arial" w:hAnsi="Arial" w:cs="Arial"/>
        </w:rPr>
        <w:t xml:space="preserve"> Please note this guidance is subject to change in response to the current COVID-19 Alert Level, community prevalence of COVID-19 and-or to reflect additional or updated UK Government guidance. Club captains and tournament organisers should keep themselves familiarised with their local conditions and any specific guidance relevant to their geographic location</w:t>
      </w:r>
      <w:r w:rsidR="00775CCC">
        <w:rPr>
          <w:rFonts w:ascii="Arial" w:hAnsi="Arial" w:cs="Arial"/>
        </w:rPr>
        <w:t xml:space="preserve"> as well as the national situation</w:t>
      </w:r>
      <w:r w:rsidR="00421DFC">
        <w:rPr>
          <w:rFonts w:ascii="Arial" w:hAnsi="Arial" w:cs="Arial"/>
        </w:rPr>
        <w:t>.</w:t>
      </w:r>
    </w:p>
    <w:p w:rsidR="00421DFC" w:rsidRDefault="00421DFC">
      <w:pPr>
        <w:rPr>
          <w:rFonts w:ascii="Arial" w:hAnsi="Arial" w:cs="Arial"/>
        </w:rPr>
      </w:pPr>
    </w:p>
    <w:p w:rsidR="00421DFC" w:rsidRDefault="00421DFC">
      <w:pPr>
        <w:rPr>
          <w:rFonts w:ascii="Arial" w:hAnsi="Arial" w:cs="Arial"/>
          <w:b/>
        </w:rPr>
      </w:pPr>
      <w:r w:rsidRPr="00421DFC">
        <w:rPr>
          <w:rFonts w:ascii="Arial" w:hAnsi="Arial" w:cs="Arial"/>
          <w:b/>
        </w:rPr>
        <w:t>Prior to Flyball Activity</w:t>
      </w:r>
    </w:p>
    <w:p w:rsidR="00421DFC" w:rsidRDefault="00421DFC">
      <w:pPr>
        <w:rPr>
          <w:rFonts w:ascii="Arial" w:hAnsi="Arial" w:cs="Arial"/>
          <w:b/>
        </w:rPr>
      </w:pPr>
    </w:p>
    <w:p w:rsidR="00C90118" w:rsidRPr="00C90118" w:rsidRDefault="00C90118">
      <w:pPr>
        <w:rPr>
          <w:rFonts w:ascii="Arial" w:hAnsi="Arial" w:cs="Arial"/>
        </w:rPr>
      </w:pPr>
      <w:r>
        <w:rPr>
          <w:rFonts w:ascii="Arial" w:hAnsi="Arial" w:cs="Arial"/>
          <w:b/>
        </w:rPr>
        <w:t>Risk Assessment</w:t>
      </w:r>
      <w:r w:rsidRPr="00C90118">
        <w:rPr>
          <w:rFonts w:ascii="Arial" w:hAnsi="Arial" w:cs="Arial"/>
        </w:rPr>
        <w:t>.</w:t>
      </w:r>
      <w:r>
        <w:rPr>
          <w:rFonts w:ascii="Arial" w:hAnsi="Arial" w:cs="Arial"/>
          <w:b/>
        </w:rPr>
        <w:t xml:space="preserve"> </w:t>
      </w:r>
      <w:r w:rsidRPr="00C90118">
        <w:rPr>
          <w:rFonts w:ascii="Arial" w:hAnsi="Arial" w:cs="Arial"/>
        </w:rPr>
        <w:t>Event organisers are to conduct an appropriate COVID-19 Risk Assessment using the BFA RA template</w:t>
      </w:r>
      <w:r>
        <w:rPr>
          <w:rFonts w:ascii="Arial" w:hAnsi="Arial" w:cs="Arial"/>
        </w:rPr>
        <w:t xml:space="preserve"> to ensure all risk factors are identified and mitigated so that any residual risks are as low as reasonably practicable.</w:t>
      </w:r>
    </w:p>
    <w:p w:rsidR="00C90118" w:rsidRDefault="00C90118">
      <w:pPr>
        <w:rPr>
          <w:rFonts w:ascii="Arial" w:hAnsi="Arial" w:cs="Arial"/>
          <w:b/>
        </w:rPr>
      </w:pPr>
    </w:p>
    <w:p w:rsidR="007977F5" w:rsidRDefault="007977F5" w:rsidP="007977F5">
      <w:pPr>
        <w:rPr>
          <w:rFonts w:ascii="Arial" w:hAnsi="Arial" w:cs="Arial"/>
        </w:rPr>
      </w:pPr>
      <w:r>
        <w:rPr>
          <w:rFonts w:ascii="Arial" w:hAnsi="Arial" w:cs="Arial"/>
        </w:rPr>
        <w:t xml:space="preserve">Event organisers </w:t>
      </w:r>
      <w:r w:rsidR="00775CCC">
        <w:rPr>
          <w:rFonts w:ascii="Arial" w:hAnsi="Arial" w:cs="Arial"/>
        </w:rPr>
        <w:t>should</w:t>
      </w:r>
      <w:r>
        <w:rPr>
          <w:rFonts w:ascii="Arial" w:hAnsi="Arial" w:cs="Arial"/>
        </w:rPr>
        <w:t xml:space="preserve"> clean and disinfect all communal equipment prior to any flyball </w:t>
      </w:r>
      <w:r w:rsidR="00C90118">
        <w:rPr>
          <w:rFonts w:ascii="Arial" w:hAnsi="Arial" w:cs="Arial"/>
        </w:rPr>
        <w:t>activities and</w:t>
      </w:r>
      <w:r>
        <w:rPr>
          <w:rFonts w:ascii="Arial" w:hAnsi="Arial" w:cs="Arial"/>
        </w:rPr>
        <w:t xml:space="preserve"> provide </w:t>
      </w:r>
      <w:proofErr w:type="gramStart"/>
      <w:r>
        <w:rPr>
          <w:rFonts w:ascii="Arial" w:hAnsi="Arial" w:cs="Arial"/>
        </w:rPr>
        <w:t>sufficient</w:t>
      </w:r>
      <w:proofErr w:type="gramEnd"/>
      <w:r>
        <w:rPr>
          <w:rFonts w:ascii="Arial" w:hAnsi="Arial" w:cs="Arial"/>
        </w:rPr>
        <w:t xml:space="preserve"> cleaning material for items such as jumps and timing equipment to be cleaned and disinfected after each race/use.</w:t>
      </w:r>
    </w:p>
    <w:p w:rsidR="007977F5" w:rsidRDefault="007977F5" w:rsidP="007977F5">
      <w:pPr>
        <w:rPr>
          <w:rFonts w:ascii="Arial" w:hAnsi="Arial" w:cs="Arial"/>
        </w:rPr>
      </w:pPr>
    </w:p>
    <w:p w:rsidR="007977F5" w:rsidRDefault="007977F5" w:rsidP="007977F5">
      <w:pPr>
        <w:rPr>
          <w:rFonts w:ascii="Arial" w:hAnsi="Arial" w:cs="Arial"/>
        </w:rPr>
      </w:pPr>
      <w:r>
        <w:rPr>
          <w:rFonts w:ascii="Arial" w:hAnsi="Arial" w:cs="Arial"/>
        </w:rPr>
        <w:lastRenderedPageBreak/>
        <w:t>Racing lanes are to be set with a minimum 16’ between lane centres, and ideally at the maximum width allowed by the venue.</w:t>
      </w:r>
    </w:p>
    <w:p w:rsidR="007977F5" w:rsidRDefault="007977F5" w:rsidP="007977F5">
      <w:pPr>
        <w:rPr>
          <w:rFonts w:ascii="Arial" w:hAnsi="Arial" w:cs="Arial"/>
        </w:rPr>
      </w:pPr>
    </w:p>
    <w:p w:rsidR="007977F5" w:rsidRDefault="007977F5">
      <w:pPr>
        <w:rPr>
          <w:rFonts w:ascii="Arial" w:hAnsi="Arial" w:cs="Arial"/>
        </w:rPr>
      </w:pPr>
      <w:r>
        <w:rPr>
          <w:rFonts w:ascii="Arial" w:hAnsi="Arial" w:cs="Arial"/>
        </w:rPr>
        <w:t>Adequate space for boxes and other team equipment storage next to the ring is to be provided, so that team equipment is kept separate.</w:t>
      </w:r>
    </w:p>
    <w:p w:rsidR="00C90118" w:rsidRDefault="00C90118">
      <w:pPr>
        <w:rPr>
          <w:rFonts w:ascii="Arial" w:hAnsi="Arial" w:cs="Arial"/>
        </w:rPr>
      </w:pPr>
    </w:p>
    <w:p w:rsidR="00C90118" w:rsidRPr="007977F5" w:rsidRDefault="00C90118">
      <w:pPr>
        <w:rPr>
          <w:rFonts w:ascii="Arial" w:hAnsi="Arial" w:cs="Arial"/>
        </w:rPr>
      </w:pPr>
      <w:r>
        <w:rPr>
          <w:rFonts w:ascii="Arial" w:hAnsi="Arial" w:cs="Arial"/>
        </w:rPr>
        <w:t xml:space="preserve">If using other facilities at a shared venue (such as toilets, or café), event organisers are to check with the facility owner that the activity has been factored into their own Risk Assessment. </w:t>
      </w:r>
    </w:p>
    <w:p w:rsidR="007977F5" w:rsidRDefault="007977F5">
      <w:pPr>
        <w:rPr>
          <w:rFonts w:ascii="Arial" w:hAnsi="Arial" w:cs="Arial"/>
          <w:b/>
        </w:rPr>
      </w:pPr>
    </w:p>
    <w:p w:rsidR="00AB6A60" w:rsidRPr="00AB6A60" w:rsidRDefault="00AB6A60">
      <w:pPr>
        <w:rPr>
          <w:rFonts w:ascii="Arial" w:hAnsi="Arial" w:cs="Arial"/>
        </w:rPr>
      </w:pPr>
      <w:r w:rsidRPr="00AB6A60">
        <w:rPr>
          <w:rFonts w:ascii="Arial" w:hAnsi="Arial" w:cs="Arial"/>
        </w:rPr>
        <w:t>Event organisers are to outline socially distanced areas for each team attending.</w:t>
      </w:r>
    </w:p>
    <w:p w:rsidR="00AB6A60" w:rsidRDefault="00AB6A60">
      <w:pPr>
        <w:rPr>
          <w:rFonts w:ascii="Arial" w:hAnsi="Arial" w:cs="Arial"/>
          <w:b/>
        </w:rPr>
      </w:pPr>
    </w:p>
    <w:p w:rsidR="00421DFC" w:rsidRDefault="00A97E7F">
      <w:pPr>
        <w:rPr>
          <w:rFonts w:ascii="Arial" w:hAnsi="Arial" w:cs="Arial"/>
        </w:rPr>
      </w:pPr>
      <w:r w:rsidRPr="00A97E7F">
        <w:rPr>
          <w:rFonts w:ascii="Arial" w:hAnsi="Arial" w:cs="Arial"/>
          <w:b/>
        </w:rPr>
        <w:t>Pre-Attendance Symptom Check</w:t>
      </w:r>
      <w:r>
        <w:rPr>
          <w:rFonts w:ascii="Arial" w:hAnsi="Arial" w:cs="Arial"/>
        </w:rPr>
        <w:t xml:space="preserve">. </w:t>
      </w:r>
      <w:r w:rsidR="00421DFC">
        <w:rPr>
          <w:rFonts w:ascii="Arial" w:hAnsi="Arial" w:cs="Arial"/>
        </w:rPr>
        <w:t xml:space="preserve">All participants (handlers, trainers, officials, </w:t>
      </w:r>
      <w:r>
        <w:rPr>
          <w:rFonts w:ascii="Arial" w:hAnsi="Arial" w:cs="Arial"/>
        </w:rPr>
        <w:t xml:space="preserve">event </w:t>
      </w:r>
      <w:r w:rsidR="00421DFC">
        <w:rPr>
          <w:rFonts w:ascii="Arial" w:hAnsi="Arial" w:cs="Arial"/>
        </w:rPr>
        <w:t xml:space="preserve">organisers), are to check for symptoms of COVID-19. In line with current UK Government </w:t>
      </w:r>
      <w:hyperlink r:id="rId12" w:history="1">
        <w:r w:rsidR="00421DFC" w:rsidRPr="00A97E7F">
          <w:rPr>
            <w:rStyle w:val="Hyperlink"/>
            <w:rFonts w:ascii="Arial" w:hAnsi="Arial" w:cs="Arial"/>
          </w:rPr>
          <w:t>guidance</w:t>
        </w:r>
      </w:hyperlink>
      <w:r w:rsidR="00421DFC">
        <w:rPr>
          <w:rStyle w:val="FootnoteReference"/>
          <w:rFonts w:ascii="Arial" w:hAnsi="Arial" w:cs="Arial"/>
        </w:rPr>
        <w:footnoteReference w:id="5"/>
      </w:r>
      <w:r w:rsidR="00421DFC">
        <w:rPr>
          <w:rFonts w:ascii="Arial" w:hAnsi="Arial" w:cs="Arial"/>
        </w:rPr>
        <w:t>, if an individual is symptomatic and/or living in a household with a possible COVID-19 infection they should remain at home and follow UK Government guidance. In addition, any participants who have been asked to self-isolate by NHS Test and Trace because they are a contact of a known COVID-19 case, must not exercise outside their home or take part in flyball activities with other people.</w:t>
      </w:r>
    </w:p>
    <w:p w:rsidR="00421DFC" w:rsidRDefault="00421DFC">
      <w:pPr>
        <w:rPr>
          <w:rFonts w:ascii="Arial" w:hAnsi="Arial" w:cs="Arial"/>
        </w:rPr>
      </w:pPr>
    </w:p>
    <w:p w:rsidR="00421DFC" w:rsidRDefault="002C7364">
      <w:pPr>
        <w:rPr>
          <w:rFonts w:ascii="Arial" w:hAnsi="Arial" w:cs="Arial"/>
        </w:rPr>
      </w:pPr>
      <w:r>
        <w:rPr>
          <w:rFonts w:ascii="Arial" w:hAnsi="Arial" w:cs="Arial"/>
        </w:rPr>
        <w:t xml:space="preserve">Regardless of whether tournaments </w:t>
      </w:r>
      <w:r w:rsidR="00E176A0">
        <w:rPr>
          <w:rFonts w:ascii="Arial" w:hAnsi="Arial" w:cs="Arial"/>
        </w:rPr>
        <w:t>or other flyball activities are going ahead</w:t>
      </w:r>
      <w:r>
        <w:rPr>
          <w:rFonts w:ascii="Arial" w:hAnsi="Arial" w:cs="Arial"/>
        </w:rPr>
        <w:t xml:space="preserve">, </w:t>
      </w:r>
      <w:proofErr w:type="spellStart"/>
      <w:r>
        <w:rPr>
          <w:rFonts w:ascii="Arial" w:hAnsi="Arial" w:cs="Arial"/>
        </w:rPr>
        <w:t>f</w:t>
      </w:r>
      <w:r w:rsidR="00421DFC">
        <w:rPr>
          <w:rFonts w:ascii="Arial" w:hAnsi="Arial" w:cs="Arial"/>
        </w:rPr>
        <w:t>lyballers</w:t>
      </w:r>
      <w:proofErr w:type="spellEnd"/>
      <w:r w:rsidR="00421DFC">
        <w:rPr>
          <w:rFonts w:ascii="Arial" w:hAnsi="Arial" w:cs="Arial"/>
        </w:rPr>
        <w:t xml:space="preserve"> should </w:t>
      </w:r>
      <w:r>
        <w:rPr>
          <w:rFonts w:ascii="Arial" w:hAnsi="Arial" w:cs="Arial"/>
        </w:rPr>
        <w:t xml:space="preserve">still </w:t>
      </w:r>
      <w:r w:rsidR="00421DFC">
        <w:rPr>
          <w:rFonts w:ascii="Arial" w:hAnsi="Arial" w:cs="Arial"/>
        </w:rPr>
        <w:t xml:space="preserve">follow UK Government guidance on shielding and protecting people who are clinically </w:t>
      </w:r>
      <w:r>
        <w:rPr>
          <w:rFonts w:ascii="Arial" w:hAnsi="Arial" w:cs="Arial"/>
        </w:rPr>
        <w:t>vulnerable from COVID-19, if it applies to them.</w:t>
      </w:r>
    </w:p>
    <w:p w:rsidR="002C7364" w:rsidRDefault="002C7364">
      <w:pPr>
        <w:rPr>
          <w:rFonts w:ascii="Arial" w:hAnsi="Arial" w:cs="Arial"/>
        </w:rPr>
      </w:pPr>
    </w:p>
    <w:p w:rsidR="002C7364" w:rsidRDefault="002C7364">
      <w:pPr>
        <w:rPr>
          <w:rFonts w:ascii="Arial" w:hAnsi="Arial" w:cs="Arial"/>
        </w:rPr>
      </w:pPr>
      <w:r>
        <w:rPr>
          <w:rFonts w:ascii="Arial" w:hAnsi="Arial" w:cs="Arial"/>
        </w:rPr>
        <w:t>Participants wishing to engage in flyball activities should comply with all public health restrictions and avoid high risk behaviour outside of a flyball setting to reduce the risk to their fellow participants when the do attend a flyball event.</w:t>
      </w:r>
    </w:p>
    <w:p w:rsidR="002C7364" w:rsidRDefault="002C7364">
      <w:pPr>
        <w:rPr>
          <w:rFonts w:ascii="Arial" w:hAnsi="Arial" w:cs="Arial"/>
        </w:rPr>
      </w:pPr>
    </w:p>
    <w:p w:rsidR="002C7364" w:rsidRDefault="002C7364">
      <w:pPr>
        <w:rPr>
          <w:rFonts w:ascii="Arial" w:hAnsi="Arial" w:cs="Arial"/>
        </w:rPr>
      </w:pPr>
      <w:r>
        <w:rPr>
          <w:rFonts w:ascii="Arial" w:hAnsi="Arial" w:cs="Arial"/>
        </w:rPr>
        <w:t>Good personal hygiene measures should be carried out at home before and after all flyball activity.</w:t>
      </w:r>
      <w:r w:rsidR="00600911">
        <w:rPr>
          <w:rFonts w:ascii="Arial" w:hAnsi="Arial" w:cs="Arial"/>
        </w:rPr>
        <w:t xml:space="preserve"> All personal and team equipment should be cleaned and sanitised prior to arriving at the venue.</w:t>
      </w:r>
    </w:p>
    <w:p w:rsidR="002C7364" w:rsidRDefault="002C7364">
      <w:pPr>
        <w:rPr>
          <w:rFonts w:ascii="Arial" w:hAnsi="Arial" w:cs="Arial"/>
        </w:rPr>
      </w:pPr>
    </w:p>
    <w:p w:rsidR="002C7364" w:rsidRDefault="002C7364">
      <w:pPr>
        <w:rPr>
          <w:rFonts w:ascii="Arial" w:hAnsi="Arial" w:cs="Arial"/>
        </w:rPr>
      </w:pPr>
      <w:r>
        <w:rPr>
          <w:rFonts w:ascii="Arial" w:hAnsi="Arial" w:cs="Arial"/>
        </w:rPr>
        <w:t xml:space="preserve">Participants </w:t>
      </w:r>
      <w:proofErr w:type="gramStart"/>
      <w:r>
        <w:rPr>
          <w:rFonts w:ascii="Arial" w:hAnsi="Arial" w:cs="Arial"/>
        </w:rPr>
        <w:t>should bring their own supply of hand sanitiser where possible and maintain strict and frequent hand hygiene measures at all times</w:t>
      </w:r>
      <w:proofErr w:type="gramEnd"/>
      <w:r>
        <w:rPr>
          <w:rFonts w:ascii="Arial" w:hAnsi="Arial" w:cs="Arial"/>
        </w:rPr>
        <w:t>.</w:t>
      </w:r>
    </w:p>
    <w:p w:rsidR="002C7364" w:rsidRDefault="002C7364">
      <w:pPr>
        <w:rPr>
          <w:rFonts w:ascii="Arial" w:hAnsi="Arial" w:cs="Arial"/>
        </w:rPr>
      </w:pPr>
    </w:p>
    <w:p w:rsidR="002C7364" w:rsidRDefault="002C7364">
      <w:pPr>
        <w:rPr>
          <w:rFonts w:ascii="Arial" w:hAnsi="Arial" w:cs="Arial"/>
        </w:rPr>
      </w:pPr>
      <w:r>
        <w:rPr>
          <w:rFonts w:ascii="Arial" w:hAnsi="Arial" w:cs="Arial"/>
        </w:rPr>
        <w:t>Participants should follow UK Government guidance on best practice for travel, including minimising the use of public transport and limiting car sharing where possible.</w:t>
      </w:r>
    </w:p>
    <w:p w:rsidR="002C7364" w:rsidRDefault="002C7364">
      <w:pPr>
        <w:rPr>
          <w:rFonts w:ascii="Arial" w:hAnsi="Arial" w:cs="Arial"/>
        </w:rPr>
      </w:pPr>
    </w:p>
    <w:p w:rsidR="002C7364" w:rsidRDefault="002C7364">
      <w:pPr>
        <w:rPr>
          <w:rFonts w:ascii="Arial" w:hAnsi="Arial" w:cs="Arial"/>
        </w:rPr>
      </w:pPr>
      <w:r>
        <w:rPr>
          <w:rFonts w:ascii="Arial" w:hAnsi="Arial" w:cs="Arial"/>
        </w:rPr>
        <w:t xml:space="preserve">Club Captains should make sure all club members are aware of expected social distancing and hygiene measures during </w:t>
      </w:r>
      <w:r w:rsidR="00E176A0">
        <w:rPr>
          <w:rFonts w:ascii="Arial" w:hAnsi="Arial" w:cs="Arial"/>
        </w:rPr>
        <w:t>any activity</w:t>
      </w:r>
      <w:r>
        <w:rPr>
          <w:rFonts w:ascii="Arial" w:hAnsi="Arial" w:cs="Arial"/>
        </w:rPr>
        <w:t xml:space="preserve"> and whilst at the venue. Club Captains should make all club members aware of the increased transmission risk associated with participation in even socially distanced group activities and should ensure that all members are clear that they are opting to participate in socially distanced flyball. Clubs should strictly limit their time spent with other </w:t>
      </w:r>
      <w:proofErr w:type="spellStart"/>
      <w:r>
        <w:rPr>
          <w:rFonts w:ascii="Arial" w:hAnsi="Arial" w:cs="Arial"/>
        </w:rPr>
        <w:t>flyballers</w:t>
      </w:r>
      <w:proofErr w:type="spellEnd"/>
      <w:r>
        <w:rPr>
          <w:rFonts w:ascii="Arial" w:hAnsi="Arial" w:cs="Arial"/>
        </w:rPr>
        <w:t xml:space="preserve"> at the venue pre and post-</w:t>
      </w:r>
      <w:r w:rsidR="00E176A0">
        <w:rPr>
          <w:rFonts w:ascii="Arial" w:hAnsi="Arial" w:cs="Arial"/>
        </w:rPr>
        <w:t>event</w:t>
      </w:r>
      <w:r>
        <w:rPr>
          <w:rFonts w:ascii="Arial" w:hAnsi="Arial" w:cs="Arial"/>
        </w:rPr>
        <w:t>.</w:t>
      </w:r>
    </w:p>
    <w:p w:rsidR="00852F91" w:rsidRDefault="00852F91">
      <w:pPr>
        <w:rPr>
          <w:rFonts w:ascii="Arial" w:hAnsi="Arial" w:cs="Arial"/>
        </w:rPr>
      </w:pPr>
    </w:p>
    <w:p w:rsidR="00600911" w:rsidRDefault="00600911">
      <w:pPr>
        <w:rPr>
          <w:rFonts w:ascii="Arial" w:hAnsi="Arial" w:cs="Arial"/>
        </w:rPr>
      </w:pPr>
      <w:r>
        <w:rPr>
          <w:rFonts w:ascii="Arial" w:hAnsi="Arial" w:cs="Arial"/>
          <w:b/>
        </w:rPr>
        <w:t>During Flyball Activity</w:t>
      </w:r>
    </w:p>
    <w:p w:rsidR="00600911" w:rsidRDefault="00600911">
      <w:pPr>
        <w:rPr>
          <w:rFonts w:ascii="Arial" w:hAnsi="Arial" w:cs="Arial"/>
        </w:rPr>
      </w:pPr>
    </w:p>
    <w:p w:rsidR="00607A5B" w:rsidRDefault="00607A5B">
      <w:pPr>
        <w:rPr>
          <w:rFonts w:ascii="Arial" w:hAnsi="Arial" w:cs="Arial"/>
        </w:rPr>
      </w:pPr>
      <w:r>
        <w:rPr>
          <w:rFonts w:ascii="Arial" w:hAnsi="Arial" w:cs="Arial"/>
          <w:b/>
        </w:rPr>
        <w:t>Track &amp; Trace</w:t>
      </w:r>
      <w:r>
        <w:rPr>
          <w:rFonts w:ascii="Arial" w:hAnsi="Arial" w:cs="Arial"/>
        </w:rPr>
        <w:t>. Event organisers are to keep a clear record of all participants in flyball activities, with contact details, for track and trace purposes. Records are to be kept for 21 days post event.</w:t>
      </w:r>
    </w:p>
    <w:p w:rsidR="00607A5B" w:rsidRDefault="00607A5B">
      <w:pPr>
        <w:rPr>
          <w:rFonts w:ascii="Arial" w:hAnsi="Arial" w:cs="Arial"/>
        </w:rPr>
      </w:pPr>
    </w:p>
    <w:p w:rsidR="00600911" w:rsidRDefault="00E176A0">
      <w:pPr>
        <w:rPr>
          <w:rFonts w:ascii="Arial" w:hAnsi="Arial" w:cs="Arial"/>
        </w:rPr>
      </w:pPr>
      <w:r>
        <w:rPr>
          <w:rFonts w:ascii="Arial" w:hAnsi="Arial" w:cs="Arial"/>
        </w:rPr>
        <w:t>F</w:t>
      </w:r>
      <w:r w:rsidR="00600911">
        <w:rPr>
          <w:rFonts w:ascii="Arial" w:hAnsi="Arial" w:cs="Arial"/>
        </w:rPr>
        <w:t xml:space="preserve">lyball </w:t>
      </w:r>
      <w:r>
        <w:rPr>
          <w:rFonts w:ascii="Arial" w:hAnsi="Arial" w:cs="Arial"/>
        </w:rPr>
        <w:t xml:space="preserve">activity, including </w:t>
      </w:r>
      <w:r w:rsidR="006115E9">
        <w:rPr>
          <w:rFonts w:ascii="Arial" w:hAnsi="Arial" w:cs="Arial"/>
        </w:rPr>
        <w:t>team training</w:t>
      </w:r>
      <w:r w:rsidR="00600911">
        <w:rPr>
          <w:rFonts w:ascii="Arial" w:hAnsi="Arial" w:cs="Arial"/>
        </w:rPr>
        <w:t xml:space="preserve"> </w:t>
      </w:r>
      <w:r>
        <w:rPr>
          <w:rFonts w:ascii="Arial" w:hAnsi="Arial" w:cs="Arial"/>
        </w:rPr>
        <w:t>may</w:t>
      </w:r>
      <w:r w:rsidR="00600911">
        <w:rPr>
          <w:rFonts w:ascii="Arial" w:hAnsi="Arial" w:cs="Arial"/>
        </w:rPr>
        <w:t xml:space="preserve"> resume </w:t>
      </w:r>
      <w:proofErr w:type="gramStart"/>
      <w:r w:rsidR="00600911">
        <w:rPr>
          <w:rFonts w:ascii="Arial" w:hAnsi="Arial" w:cs="Arial"/>
        </w:rPr>
        <w:t>as long as</w:t>
      </w:r>
      <w:proofErr w:type="gramEnd"/>
      <w:r w:rsidR="00600911">
        <w:rPr>
          <w:rFonts w:ascii="Arial" w:hAnsi="Arial" w:cs="Arial"/>
        </w:rPr>
        <w:t xml:space="preserve"> it is managed in groups of less than 30 people at a time</w:t>
      </w:r>
      <w:r>
        <w:rPr>
          <w:rFonts w:ascii="Arial" w:hAnsi="Arial" w:cs="Arial"/>
        </w:rPr>
        <w:t>, in accordance with UK Government guidelines</w:t>
      </w:r>
      <w:r w:rsidR="00600911">
        <w:rPr>
          <w:rFonts w:ascii="Arial" w:hAnsi="Arial" w:cs="Arial"/>
        </w:rPr>
        <w:t xml:space="preserve">. </w:t>
      </w:r>
      <w:r w:rsidR="003B19FF">
        <w:rPr>
          <w:rFonts w:ascii="Arial" w:hAnsi="Arial" w:cs="Arial"/>
        </w:rPr>
        <w:t>Properly organised team sports complying with additional Government guidance, including appropriate RAs, operating under an endorsed framework from their governing body, may exceed the 30-person limit, which</w:t>
      </w:r>
      <w:r w:rsidR="00FD5744">
        <w:rPr>
          <w:rFonts w:ascii="Arial" w:hAnsi="Arial" w:cs="Arial"/>
        </w:rPr>
        <w:t xml:space="preserve"> does allow</w:t>
      </w:r>
      <w:r w:rsidR="00607A5B">
        <w:rPr>
          <w:rFonts w:ascii="Arial" w:hAnsi="Arial" w:cs="Arial"/>
        </w:rPr>
        <w:t xml:space="preserve"> for larger events such as collaborative team training or fun events, but </w:t>
      </w:r>
      <w:r w:rsidR="003B19FF">
        <w:rPr>
          <w:rFonts w:ascii="Arial" w:hAnsi="Arial" w:cs="Arial"/>
        </w:rPr>
        <w:t>with strict adaptations.</w:t>
      </w:r>
      <w:r w:rsidR="00607A5B">
        <w:rPr>
          <w:rFonts w:ascii="Arial" w:hAnsi="Arial" w:cs="Arial"/>
        </w:rPr>
        <w:t xml:space="preserve"> and </w:t>
      </w:r>
      <w:r>
        <w:rPr>
          <w:rFonts w:ascii="Arial" w:hAnsi="Arial" w:cs="Arial"/>
        </w:rPr>
        <w:t xml:space="preserve">event </w:t>
      </w:r>
      <w:r w:rsidR="00600911">
        <w:rPr>
          <w:rFonts w:ascii="Arial" w:hAnsi="Arial" w:cs="Arial"/>
        </w:rPr>
        <w:t>organisers will</w:t>
      </w:r>
      <w:r w:rsidR="00B35D84">
        <w:rPr>
          <w:rFonts w:ascii="Arial" w:hAnsi="Arial" w:cs="Arial"/>
        </w:rPr>
        <w:t xml:space="preserve"> generally</w:t>
      </w:r>
      <w:r w:rsidR="00600911">
        <w:rPr>
          <w:rFonts w:ascii="Arial" w:hAnsi="Arial" w:cs="Arial"/>
        </w:rPr>
        <w:t xml:space="preserve"> require teams </w:t>
      </w:r>
      <w:r w:rsidR="00797B94">
        <w:rPr>
          <w:rFonts w:ascii="Arial" w:hAnsi="Arial" w:cs="Arial"/>
        </w:rPr>
        <w:t xml:space="preserve">to </w:t>
      </w:r>
      <w:r w:rsidR="003B19FF">
        <w:rPr>
          <w:rFonts w:ascii="Arial" w:hAnsi="Arial" w:cs="Arial"/>
        </w:rPr>
        <w:t xml:space="preserve">strictly </w:t>
      </w:r>
      <w:r w:rsidR="00600911">
        <w:rPr>
          <w:rFonts w:ascii="Arial" w:hAnsi="Arial" w:cs="Arial"/>
        </w:rPr>
        <w:t>limit</w:t>
      </w:r>
      <w:r w:rsidR="00797B94">
        <w:rPr>
          <w:rFonts w:ascii="Arial" w:hAnsi="Arial" w:cs="Arial"/>
        </w:rPr>
        <w:t xml:space="preserve"> </w:t>
      </w:r>
      <w:r w:rsidR="00600911">
        <w:rPr>
          <w:rFonts w:ascii="Arial" w:hAnsi="Arial" w:cs="Arial"/>
        </w:rPr>
        <w:t>the numbers of personnel they have assisting in the ring</w:t>
      </w:r>
      <w:r w:rsidR="003B19FF">
        <w:rPr>
          <w:rFonts w:ascii="Arial" w:hAnsi="Arial" w:cs="Arial"/>
        </w:rPr>
        <w:t xml:space="preserve"> to the absolute minimum necessary</w:t>
      </w:r>
      <w:r w:rsidR="00600911">
        <w:rPr>
          <w:rFonts w:ascii="Arial" w:hAnsi="Arial" w:cs="Arial"/>
        </w:rPr>
        <w:t>.</w:t>
      </w:r>
    </w:p>
    <w:p w:rsidR="00C90118" w:rsidRPr="00456B3B" w:rsidRDefault="00C90118" w:rsidP="00C90118">
      <w:pPr>
        <w:pStyle w:val="NormalWeb"/>
        <w:shd w:val="clear" w:color="auto" w:fill="FFFFFF"/>
        <w:spacing w:before="300" w:beforeAutospacing="0" w:after="300" w:afterAutospacing="0"/>
        <w:rPr>
          <w:rFonts w:ascii="Arial" w:hAnsi="Arial" w:cs="Arial"/>
          <w:color w:val="0B0C0C"/>
          <w:sz w:val="22"/>
          <w:szCs w:val="22"/>
        </w:rPr>
      </w:pPr>
      <w:r>
        <w:rPr>
          <w:rFonts w:ascii="Arial" w:hAnsi="Arial" w:cs="Arial"/>
          <w:color w:val="0B0C0C"/>
          <w:sz w:val="22"/>
          <w:szCs w:val="22"/>
        </w:rPr>
        <w:lastRenderedPageBreak/>
        <w:t xml:space="preserve">In accordance with UK Government guidelines, when </w:t>
      </w:r>
      <w:r w:rsidRPr="00456B3B">
        <w:rPr>
          <w:rFonts w:ascii="Arial" w:hAnsi="Arial" w:cs="Arial"/>
          <w:color w:val="0B0C0C"/>
          <w:sz w:val="22"/>
          <w:szCs w:val="22"/>
        </w:rPr>
        <w:t xml:space="preserve">taking part in activities with larger groups, </w:t>
      </w:r>
      <w:r>
        <w:rPr>
          <w:rFonts w:ascii="Arial" w:hAnsi="Arial" w:cs="Arial"/>
          <w:color w:val="0B0C0C"/>
          <w:sz w:val="22"/>
          <w:szCs w:val="22"/>
        </w:rPr>
        <w:t>participants</w:t>
      </w:r>
      <w:r w:rsidRPr="00456B3B">
        <w:rPr>
          <w:rFonts w:ascii="Arial" w:hAnsi="Arial" w:cs="Arial"/>
          <w:color w:val="0B0C0C"/>
          <w:sz w:val="22"/>
          <w:szCs w:val="22"/>
        </w:rPr>
        <w:t xml:space="preserve"> should </w:t>
      </w:r>
      <w:r>
        <w:rPr>
          <w:rFonts w:ascii="Arial" w:hAnsi="Arial" w:cs="Arial"/>
          <w:color w:val="0B0C0C"/>
          <w:sz w:val="22"/>
          <w:szCs w:val="22"/>
        </w:rPr>
        <w:t xml:space="preserve">still </w:t>
      </w:r>
      <w:r w:rsidRPr="00456B3B">
        <w:rPr>
          <w:rFonts w:ascii="Arial" w:hAnsi="Arial" w:cs="Arial"/>
          <w:color w:val="0B0C0C"/>
          <w:sz w:val="22"/>
          <w:szCs w:val="22"/>
        </w:rPr>
        <w:t xml:space="preserve">take particular care to follow </w:t>
      </w:r>
      <w:r>
        <w:rPr>
          <w:rFonts w:ascii="Arial" w:hAnsi="Arial" w:cs="Arial"/>
          <w:color w:val="0B0C0C"/>
          <w:sz w:val="22"/>
          <w:szCs w:val="22"/>
        </w:rPr>
        <w:t xml:space="preserve">normal </w:t>
      </w:r>
      <w:r w:rsidRPr="00456B3B">
        <w:rPr>
          <w:rFonts w:ascii="Arial" w:hAnsi="Arial" w:cs="Arial"/>
          <w:color w:val="0B0C0C"/>
          <w:sz w:val="22"/>
          <w:szCs w:val="22"/>
        </w:rPr>
        <w:t xml:space="preserve">social distancing guidelines. In addition to those guidelines, the following principles should be observed to ensure </w:t>
      </w:r>
      <w:r>
        <w:rPr>
          <w:rFonts w:ascii="Arial" w:hAnsi="Arial" w:cs="Arial"/>
          <w:color w:val="0B0C0C"/>
          <w:sz w:val="22"/>
          <w:szCs w:val="22"/>
        </w:rPr>
        <w:t>the activity</w:t>
      </w:r>
      <w:r w:rsidRPr="00456B3B">
        <w:rPr>
          <w:rFonts w:ascii="Arial" w:hAnsi="Arial" w:cs="Arial"/>
          <w:color w:val="0B0C0C"/>
          <w:sz w:val="22"/>
          <w:szCs w:val="22"/>
        </w:rPr>
        <w:t xml:space="preserve"> minimises the risk of spreading infection:</w:t>
      </w:r>
    </w:p>
    <w:p w:rsidR="00C90118" w:rsidRPr="00456B3B" w:rsidRDefault="00C90118" w:rsidP="00C90118">
      <w:pPr>
        <w:numPr>
          <w:ilvl w:val="0"/>
          <w:numId w:val="1"/>
        </w:numPr>
        <w:shd w:val="clear" w:color="auto" w:fill="FFFFFF"/>
        <w:spacing w:after="75"/>
        <w:ind w:left="300"/>
        <w:rPr>
          <w:rFonts w:ascii="Arial" w:hAnsi="Arial" w:cs="Arial"/>
          <w:color w:val="0B0C0C"/>
        </w:rPr>
      </w:pPr>
      <w:r w:rsidRPr="00456B3B">
        <w:rPr>
          <w:rFonts w:ascii="Arial" w:hAnsi="Arial" w:cs="Arial"/>
          <w:color w:val="0B0C0C"/>
        </w:rPr>
        <w:t>limit the time spen</w:t>
      </w:r>
      <w:r>
        <w:rPr>
          <w:rFonts w:ascii="Arial" w:hAnsi="Arial" w:cs="Arial"/>
          <w:color w:val="0B0C0C"/>
        </w:rPr>
        <w:t>t</w:t>
      </w:r>
      <w:r w:rsidRPr="00456B3B">
        <w:rPr>
          <w:rFonts w:ascii="Arial" w:hAnsi="Arial" w:cs="Arial"/>
          <w:color w:val="0B0C0C"/>
        </w:rPr>
        <w:t xml:space="preserve"> interacting with people from outside </w:t>
      </w:r>
      <w:r>
        <w:rPr>
          <w:rFonts w:ascii="Arial" w:hAnsi="Arial" w:cs="Arial"/>
          <w:color w:val="0B0C0C"/>
        </w:rPr>
        <w:t>a</w:t>
      </w:r>
      <w:r w:rsidRPr="00456B3B">
        <w:rPr>
          <w:rFonts w:ascii="Arial" w:hAnsi="Arial" w:cs="Arial"/>
          <w:color w:val="0B0C0C"/>
        </w:rPr>
        <w:t xml:space="preserve"> household or support bubble to the </w:t>
      </w:r>
      <w:r>
        <w:rPr>
          <w:rFonts w:ascii="Arial" w:hAnsi="Arial" w:cs="Arial"/>
          <w:color w:val="0B0C0C"/>
        </w:rPr>
        <w:t xml:space="preserve">specific </w:t>
      </w:r>
      <w:r w:rsidRPr="00456B3B">
        <w:rPr>
          <w:rFonts w:ascii="Arial" w:hAnsi="Arial" w:cs="Arial"/>
          <w:color w:val="0B0C0C"/>
        </w:rPr>
        <w:t xml:space="preserve">activity </w:t>
      </w:r>
      <w:r>
        <w:rPr>
          <w:rFonts w:ascii="Arial" w:hAnsi="Arial" w:cs="Arial"/>
          <w:color w:val="0B0C0C"/>
        </w:rPr>
        <w:t>being undertaken.</w:t>
      </w:r>
    </w:p>
    <w:p w:rsidR="00C90118" w:rsidRPr="00456B3B" w:rsidRDefault="00C90118" w:rsidP="00C90118">
      <w:pPr>
        <w:numPr>
          <w:ilvl w:val="0"/>
          <w:numId w:val="1"/>
        </w:numPr>
        <w:shd w:val="clear" w:color="auto" w:fill="FFFFFF"/>
        <w:spacing w:after="75"/>
        <w:ind w:left="300"/>
        <w:rPr>
          <w:rFonts w:ascii="Arial" w:hAnsi="Arial" w:cs="Arial"/>
          <w:color w:val="0B0C0C"/>
        </w:rPr>
      </w:pPr>
      <w:r w:rsidRPr="00456B3B">
        <w:rPr>
          <w:rFonts w:ascii="Arial" w:hAnsi="Arial" w:cs="Arial"/>
          <w:color w:val="0B0C0C"/>
        </w:rPr>
        <w:t xml:space="preserve">limit the number of different activities </w:t>
      </w:r>
      <w:r>
        <w:rPr>
          <w:rFonts w:ascii="Arial" w:hAnsi="Arial" w:cs="Arial"/>
          <w:color w:val="0B0C0C"/>
        </w:rPr>
        <w:t>being undertaken</w:t>
      </w:r>
      <w:r w:rsidRPr="00456B3B">
        <w:rPr>
          <w:rFonts w:ascii="Arial" w:hAnsi="Arial" w:cs="Arial"/>
          <w:color w:val="0B0C0C"/>
        </w:rPr>
        <w:t xml:space="preserve"> in succession to reduce the potential chain of transmission</w:t>
      </w:r>
      <w:r>
        <w:rPr>
          <w:rFonts w:ascii="Arial" w:hAnsi="Arial" w:cs="Arial"/>
          <w:color w:val="0B0C0C"/>
        </w:rPr>
        <w:t>.</w:t>
      </w:r>
    </w:p>
    <w:p w:rsidR="00C90118" w:rsidRPr="00456B3B" w:rsidRDefault="00C90118" w:rsidP="00C90118">
      <w:pPr>
        <w:numPr>
          <w:ilvl w:val="0"/>
          <w:numId w:val="1"/>
        </w:numPr>
        <w:shd w:val="clear" w:color="auto" w:fill="FFFFFF"/>
        <w:spacing w:after="75"/>
        <w:ind w:left="300"/>
        <w:rPr>
          <w:rFonts w:ascii="Arial" w:hAnsi="Arial" w:cs="Arial"/>
          <w:color w:val="0B0C0C"/>
        </w:rPr>
      </w:pPr>
      <w:r w:rsidRPr="00456B3B">
        <w:rPr>
          <w:rFonts w:ascii="Arial" w:hAnsi="Arial" w:cs="Arial"/>
          <w:color w:val="0B0C0C"/>
        </w:rPr>
        <w:t xml:space="preserve">follow strict social distancing guidelines from people outside </w:t>
      </w:r>
      <w:r>
        <w:rPr>
          <w:rFonts w:ascii="Arial" w:hAnsi="Arial" w:cs="Arial"/>
          <w:color w:val="0B0C0C"/>
        </w:rPr>
        <w:t xml:space="preserve">a </w:t>
      </w:r>
      <w:r w:rsidRPr="00456B3B">
        <w:rPr>
          <w:rFonts w:ascii="Arial" w:hAnsi="Arial" w:cs="Arial"/>
          <w:color w:val="0B0C0C"/>
        </w:rPr>
        <w:t>household or support bubble</w:t>
      </w:r>
      <w:r w:rsidR="00B35D84">
        <w:rPr>
          <w:rFonts w:ascii="Arial" w:hAnsi="Arial" w:cs="Arial"/>
          <w:color w:val="0B0C0C"/>
        </w:rPr>
        <w:t>.</w:t>
      </w:r>
    </w:p>
    <w:p w:rsidR="00C90118" w:rsidRPr="00C90118" w:rsidRDefault="00C90118" w:rsidP="00C90118">
      <w:pPr>
        <w:numPr>
          <w:ilvl w:val="0"/>
          <w:numId w:val="1"/>
        </w:numPr>
        <w:shd w:val="clear" w:color="auto" w:fill="FFFFFF"/>
        <w:spacing w:after="75"/>
        <w:ind w:left="300"/>
        <w:rPr>
          <w:rFonts w:ascii="Arial" w:hAnsi="Arial" w:cs="Arial"/>
          <w:b/>
          <w:color w:val="0B0C0C"/>
        </w:rPr>
      </w:pPr>
      <w:r w:rsidRPr="00C90118">
        <w:rPr>
          <w:rFonts w:ascii="Arial" w:hAnsi="Arial" w:cs="Arial"/>
          <w:b/>
          <w:color w:val="0B0C0C"/>
        </w:rPr>
        <w:t>group size should be limited to the minimum which allows the activity to take place</w:t>
      </w:r>
      <w:r w:rsidR="006571DE">
        <w:rPr>
          <w:rFonts w:ascii="Arial" w:hAnsi="Arial" w:cs="Arial"/>
          <w:b/>
          <w:color w:val="0B0C0C"/>
        </w:rPr>
        <w:t>.</w:t>
      </w:r>
    </w:p>
    <w:p w:rsidR="007977F5" w:rsidRDefault="007977F5">
      <w:pPr>
        <w:rPr>
          <w:rFonts w:ascii="Arial" w:hAnsi="Arial" w:cs="Arial"/>
        </w:rPr>
      </w:pPr>
    </w:p>
    <w:p w:rsidR="00797B94" w:rsidRDefault="00797B94" w:rsidP="00797B94">
      <w:pPr>
        <w:rPr>
          <w:rFonts w:ascii="Arial" w:hAnsi="Arial" w:cs="Arial"/>
        </w:rPr>
      </w:pPr>
      <w:r>
        <w:rPr>
          <w:rFonts w:ascii="Arial" w:hAnsi="Arial" w:cs="Arial"/>
        </w:rPr>
        <w:t xml:space="preserve">All participants should sanitise their hands prior to entering </w:t>
      </w:r>
      <w:r w:rsidR="00B35D84">
        <w:rPr>
          <w:rFonts w:ascii="Arial" w:hAnsi="Arial" w:cs="Arial"/>
        </w:rPr>
        <w:t>a</w:t>
      </w:r>
      <w:r>
        <w:rPr>
          <w:rFonts w:ascii="Arial" w:hAnsi="Arial" w:cs="Arial"/>
        </w:rPr>
        <w:t xml:space="preserve"> ring</w:t>
      </w:r>
      <w:r w:rsidR="00B35D84">
        <w:rPr>
          <w:rFonts w:ascii="Arial" w:hAnsi="Arial" w:cs="Arial"/>
        </w:rPr>
        <w:t xml:space="preserve"> or undertaking any flyball activity</w:t>
      </w:r>
      <w:r>
        <w:rPr>
          <w:rFonts w:ascii="Arial" w:hAnsi="Arial" w:cs="Arial"/>
        </w:rPr>
        <w:t>.</w:t>
      </w:r>
    </w:p>
    <w:p w:rsidR="00797B94" w:rsidRDefault="00797B94" w:rsidP="00797B94">
      <w:pPr>
        <w:rPr>
          <w:rFonts w:ascii="Arial" w:hAnsi="Arial" w:cs="Arial"/>
        </w:rPr>
      </w:pPr>
    </w:p>
    <w:p w:rsidR="00797B94" w:rsidRDefault="00797B94">
      <w:pPr>
        <w:rPr>
          <w:rFonts w:ascii="Arial" w:hAnsi="Arial" w:cs="Arial"/>
        </w:rPr>
      </w:pPr>
      <w:r>
        <w:rPr>
          <w:rFonts w:ascii="Arial" w:hAnsi="Arial" w:cs="Arial"/>
        </w:rPr>
        <w:t>Event organisers are not to prepare drinks or refreshments for officiating or participating personnel. Officials, judges and other attendees are to provide their own refreshments.</w:t>
      </w:r>
    </w:p>
    <w:p w:rsidR="00797B94" w:rsidRDefault="00797B94">
      <w:pPr>
        <w:rPr>
          <w:rFonts w:ascii="Arial" w:hAnsi="Arial" w:cs="Arial"/>
        </w:rPr>
      </w:pPr>
    </w:p>
    <w:p w:rsidR="00797B94" w:rsidRDefault="00797B94" w:rsidP="00797B94">
      <w:pPr>
        <w:rPr>
          <w:rFonts w:ascii="Arial" w:hAnsi="Arial" w:cs="Arial"/>
        </w:rPr>
      </w:pPr>
      <w:r>
        <w:rPr>
          <w:rFonts w:ascii="Arial" w:hAnsi="Arial" w:cs="Arial"/>
        </w:rPr>
        <w:t>Indoor venues must ensure adequate ventilation by keeping windows and doors open.</w:t>
      </w:r>
    </w:p>
    <w:p w:rsidR="007977F5" w:rsidRDefault="007977F5" w:rsidP="00797B94">
      <w:pPr>
        <w:rPr>
          <w:rFonts w:ascii="Arial" w:hAnsi="Arial" w:cs="Arial"/>
        </w:rPr>
      </w:pPr>
    </w:p>
    <w:p w:rsidR="007977F5" w:rsidRDefault="007977F5" w:rsidP="00797B94">
      <w:pPr>
        <w:rPr>
          <w:rFonts w:ascii="Arial" w:hAnsi="Arial" w:cs="Arial"/>
        </w:rPr>
      </w:pPr>
      <w:r>
        <w:rPr>
          <w:rFonts w:ascii="Arial" w:hAnsi="Arial" w:cs="Arial"/>
        </w:rPr>
        <w:t>Event organisers are to set up a clear one-way system for entry and exit to the ring.</w:t>
      </w:r>
    </w:p>
    <w:p w:rsidR="007977F5" w:rsidRDefault="007977F5" w:rsidP="00797B94">
      <w:pPr>
        <w:rPr>
          <w:rFonts w:ascii="Arial" w:hAnsi="Arial" w:cs="Arial"/>
        </w:rPr>
      </w:pPr>
    </w:p>
    <w:p w:rsidR="007977F5" w:rsidRDefault="003B19FF" w:rsidP="00797B94">
      <w:pPr>
        <w:rPr>
          <w:rFonts w:ascii="Arial" w:hAnsi="Arial" w:cs="Arial"/>
        </w:rPr>
      </w:pPr>
      <w:r>
        <w:rPr>
          <w:rFonts w:ascii="Arial" w:hAnsi="Arial" w:cs="Arial"/>
        </w:rPr>
        <w:t>As few people as possible</w:t>
      </w:r>
      <w:r w:rsidR="007977F5">
        <w:rPr>
          <w:rFonts w:ascii="Arial" w:hAnsi="Arial" w:cs="Arial"/>
        </w:rPr>
        <w:t xml:space="preserve"> should touch the balls. If a mechanical ball picker is not available, balls should be rolled to the side of the ring with the foot, and the Box Loader</w:t>
      </w:r>
      <w:r>
        <w:rPr>
          <w:rFonts w:ascii="Arial" w:hAnsi="Arial" w:cs="Arial"/>
        </w:rPr>
        <w:t>, or designated individual,</w:t>
      </w:r>
      <w:r w:rsidR="007977F5">
        <w:rPr>
          <w:rFonts w:ascii="Arial" w:hAnsi="Arial" w:cs="Arial"/>
        </w:rPr>
        <w:t xml:space="preserve"> should collect them at end of the race or during a break in activity. The </w:t>
      </w:r>
      <w:r>
        <w:rPr>
          <w:rFonts w:ascii="Arial" w:hAnsi="Arial" w:cs="Arial"/>
        </w:rPr>
        <w:t>Box Loader/ball collector</w:t>
      </w:r>
      <w:r w:rsidR="007977F5">
        <w:rPr>
          <w:rFonts w:ascii="Arial" w:hAnsi="Arial" w:cs="Arial"/>
        </w:rPr>
        <w:t xml:space="preserve"> should wear gloves when touching balls and loading the box, the gloves should be removed at the end of each race/activity and disposed of appropriately if disposable gloves are used or otherwise left with the balls. Each Box Loader</w:t>
      </w:r>
      <w:r>
        <w:rPr>
          <w:rFonts w:ascii="Arial" w:hAnsi="Arial" w:cs="Arial"/>
        </w:rPr>
        <w:t>/ball collector</w:t>
      </w:r>
      <w:r w:rsidR="007977F5">
        <w:rPr>
          <w:rFonts w:ascii="Arial" w:hAnsi="Arial" w:cs="Arial"/>
        </w:rPr>
        <w:t xml:space="preserve"> should have their own set of gloves. The Box Loader should disinfect their hands at the end of each race.</w:t>
      </w:r>
    </w:p>
    <w:p w:rsidR="00A2075B" w:rsidRDefault="00A2075B" w:rsidP="00797B94">
      <w:pPr>
        <w:rPr>
          <w:rFonts w:ascii="Arial" w:hAnsi="Arial" w:cs="Arial"/>
        </w:rPr>
      </w:pPr>
    </w:p>
    <w:p w:rsidR="00A2075B" w:rsidRDefault="00B35D84" w:rsidP="00797B94">
      <w:pPr>
        <w:rPr>
          <w:rFonts w:ascii="Arial" w:hAnsi="Arial" w:cs="Arial"/>
        </w:rPr>
      </w:pPr>
      <w:r>
        <w:rPr>
          <w:rFonts w:ascii="Arial" w:hAnsi="Arial" w:cs="Arial"/>
        </w:rPr>
        <w:t>S</w:t>
      </w:r>
      <w:r w:rsidR="00A2075B">
        <w:rPr>
          <w:rFonts w:ascii="Arial" w:hAnsi="Arial" w:cs="Arial"/>
        </w:rPr>
        <w:t>haring team equipment is to be avoided where possible; if shared equipment is to be used it is to be cleaned before and after each use, and each user must wash and sanitise their hands immediately after.</w:t>
      </w:r>
    </w:p>
    <w:p w:rsidR="00A2075B" w:rsidRDefault="00A2075B" w:rsidP="00797B94">
      <w:pPr>
        <w:rPr>
          <w:rFonts w:ascii="Arial" w:hAnsi="Arial" w:cs="Arial"/>
        </w:rPr>
      </w:pPr>
    </w:p>
    <w:p w:rsidR="00A2075B" w:rsidRDefault="00A2075B" w:rsidP="00797B94">
      <w:pPr>
        <w:rPr>
          <w:rFonts w:ascii="Arial" w:hAnsi="Arial" w:cs="Arial"/>
        </w:rPr>
      </w:pPr>
      <w:r>
        <w:rPr>
          <w:rFonts w:ascii="Arial" w:hAnsi="Arial" w:cs="Arial"/>
        </w:rPr>
        <w:t>Handlers should avoid shouting/calling their dog whilst directly facing another person.</w:t>
      </w:r>
    </w:p>
    <w:p w:rsidR="00A2075B" w:rsidRDefault="00A2075B" w:rsidP="00797B94">
      <w:pPr>
        <w:rPr>
          <w:rFonts w:ascii="Arial" w:hAnsi="Arial" w:cs="Arial"/>
        </w:rPr>
      </w:pPr>
    </w:p>
    <w:p w:rsidR="006571DE" w:rsidRDefault="006571DE">
      <w:pPr>
        <w:rPr>
          <w:rFonts w:ascii="Arial" w:hAnsi="Arial" w:cs="Arial"/>
        </w:rPr>
      </w:pPr>
      <w:r>
        <w:rPr>
          <w:rFonts w:ascii="Arial" w:hAnsi="Arial" w:cs="Arial"/>
        </w:rPr>
        <w:t xml:space="preserve">Socially distanced flyball </w:t>
      </w:r>
      <w:r w:rsidR="00607A5B">
        <w:rPr>
          <w:rFonts w:ascii="Arial" w:hAnsi="Arial" w:cs="Arial"/>
        </w:rPr>
        <w:t>events/racing</w:t>
      </w:r>
      <w:r>
        <w:rPr>
          <w:rFonts w:ascii="Arial" w:hAnsi="Arial" w:cs="Arial"/>
        </w:rPr>
        <w:t xml:space="preserve"> will inevitably take longer than normal racing. More time will be required during warm-up to adequately manage people and dogs congregating at the box end. In order to accommodate this, should the BFA sanction a competition the daily race limit will be reduced accordingly.</w:t>
      </w:r>
    </w:p>
    <w:p w:rsidR="00600911" w:rsidRDefault="00600911">
      <w:pPr>
        <w:rPr>
          <w:rFonts w:ascii="Arial" w:hAnsi="Arial" w:cs="Arial"/>
        </w:rPr>
      </w:pPr>
    </w:p>
    <w:p w:rsidR="00600911" w:rsidRDefault="00600911">
      <w:pPr>
        <w:rPr>
          <w:rFonts w:ascii="Arial" w:hAnsi="Arial" w:cs="Arial"/>
        </w:rPr>
      </w:pPr>
      <w:r>
        <w:rPr>
          <w:rFonts w:ascii="Arial" w:hAnsi="Arial" w:cs="Arial"/>
        </w:rPr>
        <w:t>Spectating at ring-side is not allowed.</w:t>
      </w:r>
    </w:p>
    <w:p w:rsidR="00DD0F95" w:rsidRDefault="00DD0F95">
      <w:pPr>
        <w:rPr>
          <w:rFonts w:ascii="Arial" w:hAnsi="Arial" w:cs="Arial"/>
        </w:rPr>
      </w:pPr>
    </w:p>
    <w:p w:rsidR="00DD0F95" w:rsidRDefault="00DD0F95">
      <w:pPr>
        <w:rPr>
          <w:rFonts w:ascii="Arial" w:hAnsi="Arial" w:cs="Arial"/>
        </w:rPr>
      </w:pPr>
      <w:r>
        <w:rPr>
          <w:rFonts w:ascii="Arial" w:hAnsi="Arial" w:cs="Arial"/>
        </w:rPr>
        <w:t>Handlers are to actively avoid encroaching within 2m of the Divisional Judge.</w:t>
      </w:r>
      <w:r w:rsidR="003B19FF">
        <w:rPr>
          <w:rFonts w:ascii="Arial" w:hAnsi="Arial" w:cs="Arial"/>
        </w:rPr>
        <w:t xml:space="preserve"> Netting could be used down the middle of the run-back area to reduce </w:t>
      </w:r>
      <w:r w:rsidR="0095596E">
        <w:rPr>
          <w:rFonts w:ascii="Arial" w:hAnsi="Arial" w:cs="Arial"/>
        </w:rPr>
        <w:t>the occurrence of stray balls or dogs causing unnecessary interaction with the opposing team.</w:t>
      </w:r>
    </w:p>
    <w:p w:rsidR="00DD0F95" w:rsidRDefault="00DD0F95">
      <w:pPr>
        <w:rPr>
          <w:rFonts w:ascii="Arial" w:hAnsi="Arial" w:cs="Arial"/>
        </w:rPr>
      </w:pPr>
    </w:p>
    <w:p w:rsidR="00DD0F95" w:rsidRDefault="00DD0F95">
      <w:pPr>
        <w:rPr>
          <w:rFonts w:ascii="Arial" w:hAnsi="Arial" w:cs="Arial"/>
        </w:rPr>
      </w:pPr>
      <w:r>
        <w:rPr>
          <w:rFonts w:ascii="Arial" w:hAnsi="Arial" w:cs="Arial"/>
        </w:rPr>
        <w:t>Box Judges, Line Judges and Scribes are to all be provided from the same club for each lane</w:t>
      </w:r>
      <w:r w:rsidR="00B35D84">
        <w:rPr>
          <w:rStyle w:val="FootnoteReference"/>
          <w:rFonts w:ascii="Arial" w:hAnsi="Arial" w:cs="Arial"/>
        </w:rPr>
        <w:footnoteReference w:id="6"/>
      </w:r>
      <w:r>
        <w:rPr>
          <w:rFonts w:ascii="Arial" w:hAnsi="Arial" w:cs="Arial"/>
        </w:rPr>
        <w:t>. Box Judges are to be situated more than 2m from the box and more than 2m from the racing lane. Scribes should be sat 2m from the Line Judge. Team assistants judging cross-overs are to ensure they stand at least 2m away from the Line Judge.</w:t>
      </w:r>
    </w:p>
    <w:p w:rsidR="00DD0F95" w:rsidRDefault="00DD0F95">
      <w:pPr>
        <w:rPr>
          <w:rFonts w:ascii="Arial" w:hAnsi="Arial" w:cs="Arial"/>
        </w:rPr>
      </w:pPr>
    </w:p>
    <w:p w:rsidR="00DD0F95" w:rsidRDefault="00DD0F95">
      <w:pPr>
        <w:rPr>
          <w:rFonts w:ascii="Arial" w:hAnsi="Arial" w:cs="Arial"/>
        </w:rPr>
      </w:pPr>
      <w:r>
        <w:rPr>
          <w:rFonts w:ascii="Arial" w:hAnsi="Arial" w:cs="Arial"/>
        </w:rPr>
        <w:t xml:space="preserve">To minimise the requirement for tournament organisers to access the ring, in Block format, all the racing paperwork for the division is to be left in the ring and the Divisional Judge is to supervise the </w:t>
      </w:r>
      <w:r>
        <w:rPr>
          <w:rFonts w:ascii="Arial" w:hAnsi="Arial" w:cs="Arial"/>
        </w:rPr>
        <w:lastRenderedPageBreak/>
        <w:t>exchange of paperwork after each race.</w:t>
      </w:r>
      <w:r w:rsidR="0095596E">
        <w:rPr>
          <w:rFonts w:ascii="Arial" w:hAnsi="Arial" w:cs="Arial"/>
        </w:rPr>
        <w:t xml:space="preserve"> Alternatively</w:t>
      </w:r>
      <w:r w:rsidR="002E759F">
        <w:rPr>
          <w:rFonts w:ascii="Arial" w:hAnsi="Arial" w:cs="Arial"/>
        </w:rPr>
        <w:t>,</w:t>
      </w:r>
      <w:r w:rsidR="0095596E">
        <w:rPr>
          <w:rFonts w:ascii="Arial" w:hAnsi="Arial" w:cs="Arial"/>
        </w:rPr>
        <w:t xml:space="preserve"> the host team could provide the LJ and supervise the arrangement of racing paperwork in the ring.</w:t>
      </w:r>
    </w:p>
    <w:p w:rsidR="00DD0F95" w:rsidRDefault="00DD0F95">
      <w:pPr>
        <w:rPr>
          <w:rFonts w:ascii="Arial" w:hAnsi="Arial" w:cs="Arial"/>
        </w:rPr>
      </w:pPr>
    </w:p>
    <w:p w:rsidR="00DD0F95" w:rsidRDefault="00835FD7">
      <w:pPr>
        <w:rPr>
          <w:rFonts w:ascii="Arial" w:hAnsi="Arial" w:cs="Arial"/>
        </w:rPr>
      </w:pPr>
      <w:r>
        <w:rPr>
          <w:rFonts w:ascii="Arial" w:hAnsi="Arial" w:cs="Arial"/>
        </w:rPr>
        <w:t>To minimise the risk of cross-infection from communal equipment, j</w:t>
      </w:r>
      <w:r w:rsidR="00DD0F95">
        <w:rPr>
          <w:rFonts w:ascii="Arial" w:hAnsi="Arial" w:cs="Arial"/>
        </w:rPr>
        <w:t>umps and slats are</w:t>
      </w:r>
      <w:r>
        <w:rPr>
          <w:rFonts w:ascii="Arial" w:hAnsi="Arial" w:cs="Arial"/>
        </w:rPr>
        <w:t xml:space="preserve"> to be touched/moved by </w:t>
      </w:r>
      <w:r w:rsidR="0095596E">
        <w:rPr>
          <w:rFonts w:ascii="Arial" w:hAnsi="Arial" w:cs="Arial"/>
        </w:rPr>
        <w:t xml:space="preserve">either </w:t>
      </w:r>
      <w:r>
        <w:rPr>
          <w:rFonts w:ascii="Arial" w:hAnsi="Arial" w:cs="Arial"/>
        </w:rPr>
        <w:t xml:space="preserve">Ring Party </w:t>
      </w:r>
      <w:r w:rsidR="0095596E">
        <w:rPr>
          <w:rFonts w:ascii="Arial" w:hAnsi="Arial" w:cs="Arial"/>
        </w:rPr>
        <w:t xml:space="preserve">or host team </w:t>
      </w:r>
      <w:r>
        <w:rPr>
          <w:rFonts w:ascii="Arial" w:hAnsi="Arial" w:cs="Arial"/>
        </w:rPr>
        <w:t xml:space="preserve">personnel only. </w:t>
      </w:r>
      <w:r w:rsidR="0095596E">
        <w:rPr>
          <w:rFonts w:ascii="Arial" w:hAnsi="Arial" w:cs="Arial"/>
        </w:rPr>
        <w:t xml:space="preserve">If the </w:t>
      </w:r>
      <w:r>
        <w:rPr>
          <w:rFonts w:ascii="Arial" w:hAnsi="Arial" w:cs="Arial"/>
        </w:rPr>
        <w:t>Ring Party</w:t>
      </w:r>
      <w:r w:rsidR="0095596E">
        <w:rPr>
          <w:rFonts w:ascii="Arial" w:hAnsi="Arial" w:cs="Arial"/>
        </w:rPr>
        <w:t xml:space="preserve"> is used rather than host team, they</w:t>
      </w:r>
      <w:r>
        <w:rPr>
          <w:rFonts w:ascii="Arial" w:hAnsi="Arial" w:cs="Arial"/>
        </w:rPr>
        <w:t xml:space="preserve"> should clean and disinfect jumps and slats a</w:t>
      </w:r>
      <w:r w:rsidR="00797B94">
        <w:rPr>
          <w:rFonts w:ascii="Arial" w:hAnsi="Arial" w:cs="Arial"/>
        </w:rPr>
        <w:t>n</w:t>
      </w:r>
      <w:r>
        <w:rPr>
          <w:rFonts w:ascii="Arial" w:hAnsi="Arial" w:cs="Arial"/>
        </w:rPr>
        <w:t>d timing equipment on handover-takeover of ring party responsibilities.</w:t>
      </w:r>
    </w:p>
    <w:p w:rsidR="00D30BB1" w:rsidRDefault="00D30BB1">
      <w:pPr>
        <w:rPr>
          <w:rFonts w:ascii="Arial" w:hAnsi="Arial" w:cs="Arial"/>
        </w:rPr>
      </w:pPr>
    </w:p>
    <w:p w:rsidR="00B35D84" w:rsidRDefault="00D30BB1">
      <w:pPr>
        <w:rPr>
          <w:rFonts w:ascii="Arial" w:hAnsi="Arial" w:cs="Arial"/>
        </w:rPr>
      </w:pPr>
      <w:r>
        <w:rPr>
          <w:rFonts w:ascii="Arial" w:hAnsi="Arial" w:cs="Arial"/>
        </w:rPr>
        <w:t xml:space="preserve">Presentations of prizes/rosettes should be done </w:t>
      </w:r>
      <w:r w:rsidR="00B35D84">
        <w:rPr>
          <w:rFonts w:ascii="Arial" w:hAnsi="Arial" w:cs="Arial"/>
        </w:rPr>
        <w:t xml:space="preserve">separately, immediately </w:t>
      </w:r>
      <w:r>
        <w:rPr>
          <w:rFonts w:ascii="Arial" w:hAnsi="Arial" w:cs="Arial"/>
        </w:rPr>
        <w:t xml:space="preserve">on completion of the </w:t>
      </w:r>
      <w:r w:rsidR="00607A5B">
        <w:rPr>
          <w:rFonts w:ascii="Arial" w:hAnsi="Arial" w:cs="Arial"/>
        </w:rPr>
        <w:t>relevant event, rather than conducted as a large gathering at the end of the day</w:t>
      </w:r>
      <w:r w:rsidR="00B35D84">
        <w:rPr>
          <w:rFonts w:ascii="Arial" w:hAnsi="Arial" w:cs="Arial"/>
        </w:rPr>
        <w:t>.</w:t>
      </w:r>
    </w:p>
    <w:p w:rsidR="006571DE" w:rsidRDefault="006571DE">
      <w:pPr>
        <w:rPr>
          <w:rFonts w:ascii="Arial" w:hAnsi="Arial" w:cs="Arial"/>
        </w:rPr>
      </w:pPr>
    </w:p>
    <w:p w:rsidR="007977F5" w:rsidRDefault="007977F5">
      <w:pPr>
        <w:rPr>
          <w:rFonts w:ascii="Arial" w:hAnsi="Arial" w:cs="Arial"/>
        </w:rPr>
      </w:pPr>
      <w:r>
        <w:rPr>
          <w:rFonts w:ascii="Arial" w:hAnsi="Arial" w:cs="Arial"/>
          <w:b/>
        </w:rPr>
        <w:t>After Flyball Activity</w:t>
      </w:r>
    </w:p>
    <w:p w:rsidR="007977F5" w:rsidRDefault="007977F5">
      <w:pPr>
        <w:rPr>
          <w:rFonts w:ascii="Arial" w:hAnsi="Arial" w:cs="Arial"/>
        </w:rPr>
      </w:pPr>
    </w:p>
    <w:p w:rsidR="007977F5" w:rsidRDefault="00A2075B">
      <w:pPr>
        <w:rPr>
          <w:rFonts w:ascii="Arial" w:hAnsi="Arial" w:cs="Arial"/>
        </w:rPr>
      </w:pPr>
      <w:r>
        <w:rPr>
          <w:rFonts w:ascii="Arial" w:hAnsi="Arial" w:cs="Arial"/>
        </w:rPr>
        <w:t>All participants should sanitise their hands after the completion of the activity.</w:t>
      </w:r>
    </w:p>
    <w:p w:rsidR="00A2075B" w:rsidRDefault="00A2075B">
      <w:pPr>
        <w:rPr>
          <w:rFonts w:ascii="Arial" w:hAnsi="Arial" w:cs="Arial"/>
        </w:rPr>
      </w:pPr>
    </w:p>
    <w:p w:rsidR="00A2075B" w:rsidRDefault="00A2075B">
      <w:pPr>
        <w:rPr>
          <w:rFonts w:ascii="Arial" w:hAnsi="Arial" w:cs="Arial"/>
        </w:rPr>
      </w:pPr>
      <w:r>
        <w:rPr>
          <w:rFonts w:ascii="Arial" w:hAnsi="Arial" w:cs="Arial"/>
        </w:rPr>
        <w:t>Social gathering post-activity is only to be allowed in accordance with extant UK Government guidelines.</w:t>
      </w:r>
    </w:p>
    <w:p w:rsidR="00A2075B" w:rsidRDefault="00A2075B">
      <w:pPr>
        <w:rPr>
          <w:rFonts w:ascii="Arial" w:hAnsi="Arial" w:cs="Arial"/>
        </w:rPr>
      </w:pPr>
    </w:p>
    <w:p w:rsidR="00A2075B" w:rsidRDefault="00A2075B">
      <w:pPr>
        <w:rPr>
          <w:rFonts w:ascii="Arial" w:hAnsi="Arial" w:cs="Arial"/>
        </w:rPr>
      </w:pPr>
      <w:r>
        <w:rPr>
          <w:rFonts w:ascii="Arial" w:hAnsi="Arial" w:cs="Arial"/>
        </w:rPr>
        <w:t>All equipment should be cleaned and disinfected immediately after each use. Balls should be taken home and thoroughly washed in between each event.</w:t>
      </w:r>
    </w:p>
    <w:p w:rsidR="00A2075B" w:rsidRDefault="00A2075B">
      <w:pPr>
        <w:rPr>
          <w:rFonts w:ascii="Arial" w:hAnsi="Arial" w:cs="Arial"/>
        </w:rPr>
      </w:pPr>
    </w:p>
    <w:p w:rsidR="006571DE" w:rsidRDefault="00A2075B">
      <w:pPr>
        <w:rPr>
          <w:rFonts w:ascii="Arial" w:hAnsi="Arial" w:cs="Arial"/>
        </w:rPr>
      </w:pPr>
      <w:r>
        <w:rPr>
          <w:rFonts w:ascii="Arial" w:hAnsi="Arial" w:cs="Arial"/>
        </w:rPr>
        <w:t xml:space="preserve">Participants should report any symptoms in themselves or their household in the 21 days after the activity to the </w:t>
      </w:r>
      <w:hyperlink r:id="rId13" w:history="1">
        <w:r w:rsidRPr="00A2075B">
          <w:rPr>
            <w:rStyle w:val="Hyperlink"/>
            <w:rFonts w:ascii="Arial" w:hAnsi="Arial" w:cs="Arial"/>
          </w:rPr>
          <w:t>NHS Test &amp; Trace</w:t>
        </w:r>
      </w:hyperlink>
      <w:r>
        <w:rPr>
          <w:rFonts w:ascii="Arial" w:hAnsi="Arial" w:cs="Arial"/>
        </w:rPr>
        <w:t xml:space="preserve"> system to limit the spread of the virus.</w:t>
      </w:r>
    </w:p>
    <w:p w:rsidR="00BC749E" w:rsidRDefault="00BC749E">
      <w:pPr>
        <w:rPr>
          <w:rFonts w:ascii="Arial" w:hAnsi="Arial" w:cs="Arial"/>
        </w:rPr>
      </w:pPr>
    </w:p>
    <w:p w:rsidR="00796A85" w:rsidRPr="00796A85" w:rsidRDefault="00796A85">
      <w:pPr>
        <w:rPr>
          <w:rFonts w:ascii="Arial" w:hAnsi="Arial" w:cs="Arial"/>
        </w:rPr>
      </w:pPr>
      <w:r>
        <w:rPr>
          <w:rFonts w:ascii="Arial" w:hAnsi="Arial" w:cs="Arial"/>
          <w:b/>
        </w:rPr>
        <w:t>Additional Guidance</w:t>
      </w:r>
    </w:p>
    <w:p w:rsidR="00796A85" w:rsidRDefault="00796A85">
      <w:pPr>
        <w:rPr>
          <w:rFonts w:ascii="Arial" w:hAnsi="Arial" w:cs="Arial"/>
        </w:rPr>
      </w:pPr>
    </w:p>
    <w:p w:rsidR="00BC749E" w:rsidRPr="00BC749E" w:rsidRDefault="00BC749E">
      <w:pPr>
        <w:rPr>
          <w:rFonts w:ascii="Arial" w:hAnsi="Arial" w:cs="Arial"/>
        </w:rPr>
      </w:pPr>
      <w:r>
        <w:rPr>
          <w:rFonts w:ascii="Arial" w:hAnsi="Arial" w:cs="Arial"/>
          <w:b/>
        </w:rPr>
        <w:t>Protecting People Shielding or in a Vulnerable Category</w:t>
      </w:r>
      <w:r>
        <w:rPr>
          <w:rFonts w:ascii="Arial" w:hAnsi="Arial" w:cs="Arial"/>
        </w:rPr>
        <w:t xml:space="preserve">. </w:t>
      </w:r>
      <w:r w:rsidR="001128B7">
        <w:rPr>
          <w:rFonts w:ascii="Arial" w:hAnsi="Arial" w:cs="Arial"/>
        </w:rPr>
        <w:t xml:space="preserve">The BFA membership </w:t>
      </w:r>
      <w:r w:rsidR="00796A85">
        <w:rPr>
          <w:rFonts w:ascii="Arial" w:hAnsi="Arial" w:cs="Arial"/>
        </w:rPr>
        <w:t xml:space="preserve">includes people from a wide age range and as restrictions ease flyball activities may well include personnel who have been </w:t>
      </w:r>
      <w:r w:rsidR="00872587">
        <w:rPr>
          <w:rFonts w:ascii="Arial" w:hAnsi="Arial" w:cs="Arial"/>
        </w:rPr>
        <w:t>shielding or</w:t>
      </w:r>
      <w:r w:rsidR="00796A85">
        <w:rPr>
          <w:rFonts w:ascii="Arial" w:hAnsi="Arial" w:cs="Arial"/>
        </w:rPr>
        <w:t xml:space="preserve"> are in a vulnerable/high-risk category or have vulnerable people in their ‘bubble’. Therefore</w:t>
      </w:r>
      <w:r w:rsidR="00872587">
        <w:rPr>
          <w:rFonts w:ascii="Arial" w:hAnsi="Arial" w:cs="Arial"/>
        </w:rPr>
        <w:t>,</w:t>
      </w:r>
      <w:r w:rsidR="00796A85">
        <w:rPr>
          <w:rFonts w:ascii="Arial" w:hAnsi="Arial" w:cs="Arial"/>
        </w:rPr>
        <w:t xml:space="preserve"> please be aware of the extra precautions these people will need to ensure social distancing is properly adhered to. People attending flyball activities should be careful not to assume that everyone else in attendance can automatically assume the 1m+ rule.</w:t>
      </w:r>
    </w:p>
    <w:p w:rsidR="00BC749E" w:rsidRDefault="00BC749E">
      <w:pPr>
        <w:rPr>
          <w:rFonts w:ascii="Arial" w:hAnsi="Arial" w:cs="Arial"/>
        </w:rPr>
      </w:pPr>
    </w:p>
    <w:p w:rsidR="00796A85" w:rsidRPr="00796A85" w:rsidRDefault="00796A85">
      <w:pPr>
        <w:rPr>
          <w:rFonts w:ascii="Arial" w:hAnsi="Arial" w:cs="Arial"/>
        </w:rPr>
      </w:pPr>
      <w:r w:rsidRPr="00796A85">
        <w:rPr>
          <w:rFonts w:ascii="Arial" w:hAnsi="Arial" w:cs="Arial"/>
          <w:b/>
        </w:rPr>
        <w:t>Young Members and Members with Disabilities</w:t>
      </w:r>
      <w:r>
        <w:rPr>
          <w:rFonts w:ascii="Arial" w:hAnsi="Arial" w:cs="Arial"/>
        </w:rPr>
        <w:t xml:space="preserve">. Event organisers should be aware that the BFA has </w:t>
      </w:r>
      <w:proofErr w:type="gramStart"/>
      <w:r>
        <w:rPr>
          <w:rFonts w:ascii="Arial" w:hAnsi="Arial" w:cs="Arial"/>
        </w:rPr>
        <w:t>a large number of</w:t>
      </w:r>
      <w:proofErr w:type="gramEnd"/>
      <w:r>
        <w:rPr>
          <w:rFonts w:ascii="Arial" w:hAnsi="Arial" w:cs="Arial"/>
        </w:rPr>
        <w:t xml:space="preserve"> young members and members with disabilities who may not be able to understand or adhere to social distancing requirements without some additional assistance.</w:t>
      </w:r>
    </w:p>
    <w:p w:rsidR="00796A85" w:rsidRDefault="00796A85">
      <w:pPr>
        <w:rPr>
          <w:rFonts w:ascii="Arial" w:hAnsi="Arial" w:cs="Arial"/>
        </w:rPr>
      </w:pPr>
    </w:p>
    <w:p w:rsidR="00BC749E" w:rsidRDefault="00BC749E">
      <w:pPr>
        <w:rPr>
          <w:rFonts w:ascii="Arial" w:hAnsi="Arial" w:cs="Arial"/>
        </w:rPr>
      </w:pPr>
      <w:r w:rsidRPr="00BC749E">
        <w:rPr>
          <w:rFonts w:ascii="Arial" w:hAnsi="Arial" w:cs="Arial"/>
          <w:b/>
        </w:rPr>
        <w:t>Useful Websites</w:t>
      </w:r>
      <w:r>
        <w:rPr>
          <w:rFonts w:ascii="Arial" w:hAnsi="Arial" w:cs="Arial"/>
        </w:rPr>
        <w:t>:</w:t>
      </w:r>
    </w:p>
    <w:p w:rsidR="00BC749E" w:rsidRDefault="00BC749E">
      <w:pPr>
        <w:rPr>
          <w:rFonts w:ascii="Arial" w:hAnsi="Arial" w:cs="Arial"/>
        </w:rPr>
      </w:pPr>
    </w:p>
    <w:p w:rsidR="00BC749E" w:rsidRDefault="00BC749E">
      <w:pPr>
        <w:rPr>
          <w:rFonts w:ascii="Arial" w:hAnsi="Arial" w:cs="Arial"/>
        </w:rPr>
      </w:pPr>
      <w:r>
        <w:rPr>
          <w:rFonts w:ascii="Arial" w:hAnsi="Arial" w:cs="Arial"/>
        </w:rPr>
        <w:t xml:space="preserve">Government </w:t>
      </w:r>
      <w:r w:rsidR="00DA14FE">
        <w:rPr>
          <w:rFonts w:ascii="Arial" w:hAnsi="Arial" w:cs="Arial"/>
        </w:rPr>
        <w:t xml:space="preserve">COVID-19 </w:t>
      </w:r>
      <w:r>
        <w:rPr>
          <w:rFonts w:ascii="Arial" w:hAnsi="Arial" w:cs="Arial"/>
        </w:rPr>
        <w:t>Guid</w:t>
      </w:r>
      <w:r w:rsidR="00DA14FE">
        <w:rPr>
          <w:rFonts w:ascii="Arial" w:hAnsi="Arial" w:cs="Arial"/>
        </w:rPr>
        <w:t>ance</w:t>
      </w:r>
    </w:p>
    <w:p w:rsidR="00BC749E" w:rsidRDefault="00A46C3E">
      <w:pPr>
        <w:rPr>
          <w:rFonts w:ascii="Arial" w:hAnsi="Arial" w:cs="Arial"/>
        </w:rPr>
      </w:pPr>
      <w:hyperlink r:id="rId14" w:history="1">
        <w:r w:rsidR="00BC749E" w:rsidRPr="00D16A43">
          <w:rPr>
            <w:rStyle w:val="Hyperlink"/>
            <w:rFonts w:ascii="Arial" w:hAnsi="Arial" w:cs="Arial"/>
          </w:rPr>
          <w:t>www.gov.uk/coronavirus</w:t>
        </w:r>
      </w:hyperlink>
    </w:p>
    <w:p w:rsidR="00BC749E" w:rsidRDefault="00BC749E">
      <w:pPr>
        <w:rPr>
          <w:rFonts w:ascii="Arial" w:hAnsi="Arial" w:cs="Arial"/>
        </w:rPr>
      </w:pPr>
    </w:p>
    <w:p w:rsidR="00BC749E" w:rsidRDefault="00BC749E">
      <w:pPr>
        <w:rPr>
          <w:rFonts w:ascii="Arial" w:hAnsi="Arial" w:cs="Arial"/>
        </w:rPr>
      </w:pPr>
      <w:r>
        <w:rPr>
          <w:rFonts w:ascii="Arial" w:hAnsi="Arial" w:cs="Arial"/>
        </w:rPr>
        <w:t>Health</w:t>
      </w:r>
    </w:p>
    <w:p w:rsidR="00BC749E" w:rsidRDefault="00A46C3E">
      <w:pPr>
        <w:rPr>
          <w:rFonts w:ascii="Arial" w:hAnsi="Arial" w:cs="Arial"/>
        </w:rPr>
      </w:pPr>
      <w:hyperlink r:id="rId15" w:history="1">
        <w:r w:rsidR="00BC749E" w:rsidRPr="00D16A43">
          <w:rPr>
            <w:rStyle w:val="Hyperlink"/>
            <w:rFonts w:ascii="Arial" w:hAnsi="Arial" w:cs="Arial"/>
          </w:rPr>
          <w:t>www.nhs.uk/conditions/coronavirus-covid-19/</w:t>
        </w:r>
      </w:hyperlink>
    </w:p>
    <w:p w:rsidR="00BC749E" w:rsidRDefault="00BC749E">
      <w:pPr>
        <w:rPr>
          <w:rFonts w:ascii="Arial" w:hAnsi="Arial" w:cs="Arial"/>
        </w:rPr>
      </w:pPr>
    </w:p>
    <w:p w:rsidR="00BC749E" w:rsidRDefault="00BC749E">
      <w:pPr>
        <w:rPr>
          <w:rFonts w:ascii="Arial" w:hAnsi="Arial" w:cs="Arial"/>
        </w:rPr>
      </w:pPr>
      <w:r>
        <w:rPr>
          <w:rFonts w:ascii="Arial" w:hAnsi="Arial" w:cs="Arial"/>
        </w:rPr>
        <w:t>Flyball</w:t>
      </w:r>
    </w:p>
    <w:p w:rsidR="00BC749E" w:rsidRDefault="00A46C3E">
      <w:pPr>
        <w:rPr>
          <w:rStyle w:val="Hyperlink"/>
          <w:rFonts w:ascii="Arial" w:hAnsi="Arial" w:cs="Arial"/>
        </w:rPr>
      </w:pPr>
      <w:hyperlink r:id="rId16" w:history="1">
        <w:r w:rsidR="00BC749E" w:rsidRPr="00D16A43">
          <w:rPr>
            <w:rStyle w:val="Hyperlink"/>
            <w:rFonts w:ascii="Arial" w:hAnsi="Arial" w:cs="Arial"/>
          </w:rPr>
          <w:t>www.flyball.org.uk</w:t>
        </w:r>
      </w:hyperlink>
    </w:p>
    <w:p w:rsidR="00607A5B" w:rsidRDefault="00607A5B">
      <w:pPr>
        <w:rPr>
          <w:rStyle w:val="Hyperlink"/>
          <w:rFonts w:ascii="Arial" w:hAnsi="Arial" w:cs="Arial"/>
        </w:rPr>
      </w:pPr>
      <w:r>
        <w:rPr>
          <w:rStyle w:val="Hyperlink"/>
          <w:rFonts w:ascii="Arial" w:hAnsi="Arial" w:cs="Arial"/>
        </w:rPr>
        <w:br w:type="page"/>
      </w:r>
    </w:p>
    <w:p w:rsidR="00AB6A60" w:rsidRDefault="00AB6A60">
      <w:pPr>
        <w:rPr>
          <w:rFonts w:ascii="Arial" w:hAnsi="Arial" w:cs="Arial"/>
        </w:rPr>
      </w:pPr>
      <w:r>
        <w:rPr>
          <w:rFonts w:ascii="Arial" w:hAnsi="Arial" w:cs="Arial"/>
          <w:b/>
        </w:rPr>
        <w:lastRenderedPageBreak/>
        <w:t xml:space="preserve">Guidelines for </w:t>
      </w:r>
      <w:r w:rsidR="00AA586F">
        <w:rPr>
          <w:rFonts w:ascii="Arial" w:hAnsi="Arial" w:cs="Arial"/>
          <w:b/>
        </w:rPr>
        <w:t>L</w:t>
      </w:r>
      <w:r>
        <w:rPr>
          <w:rFonts w:ascii="Arial" w:hAnsi="Arial" w:cs="Arial"/>
          <w:b/>
        </w:rPr>
        <w:t>ayout of Socially Distanced Flyball Ring</w:t>
      </w:r>
    </w:p>
    <w:p w:rsidR="00AB6A60" w:rsidRDefault="00AB6A60">
      <w:pPr>
        <w:rPr>
          <w:rFonts w:ascii="Arial" w:hAnsi="Arial" w:cs="Arial"/>
        </w:rPr>
      </w:pPr>
    </w:p>
    <w:p w:rsidR="00AB6A60" w:rsidRDefault="00796A85">
      <w:pPr>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37AAAA95" wp14:editId="295EF6B7">
                <wp:simplePos x="0" y="0"/>
                <wp:positionH relativeFrom="column">
                  <wp:posOffset>2099005</wp:posOffset>
                </wp:positionH>
                <wp:positionV relativeFrom="paragraph">
                  <wp:posOffset>5442585</wp:posOffset>
                </wp:positionV>
                <wp:extent cx="209550" cy="247650"/>
                <wp:effectExtent l="19050" t="19050" r="19050" b="38100"/>
                <wp:wrapNone/>
                <wp:docPr id="15" name="Diamond 15"/>
                <wp:cNvGraphicFramePr/>
                <a:graphic xmlns:a="http://schemas.openxmlformats.org/drawingml/2006/main">
                  <a:graphicData uri="http://schemas.microsoft.com/office/word/2010/wordprocessingShape">
                    <wps:wsp>
                      <wps:cNvSpPr/>
                      <wps:spPr>
                        <a:xfrm>
                          <a:off x="0" y="0"/>
                          <a:ext cx="209550" cy="247650"/>
                        </a:xfrm>
                        <a:prstGeom prst="diamon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29701D" id="_x0000_t4" coordsize="21600,21600" o:spt="4" path="m10800,l,10800,10800,21600,21600,10800xe">
                <v:stroke joinstyle="miter"/>
                <v:path gradientshapeok="t" o:connecttype="rect" textboxrect="5400,5400,16200,16200"/>
              </v:shapetype>
              <v:shape id="Diamond 15" o:spid="_x0000_s1026" type="#_x0000_t4" style="position:absolute;margin-left:165.3pt;margin-top:428.55pt;width:16.5pt;height:1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" fillcolor="red" strokecolor="#1f3763 [1604]" strokeweight="1pt"/>
            </w:pict>
          </mc:Fallback>
        </mc:AlternateContent>
      </w: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column">
                  <wp:posOffset>1958670</wp:posOffset>
                </wp:positionH>
                <wp:positionV relativeFrom="paragraph">
                  <wp:posOffset>2994660</wp:posOffset>
                </wp:positionV>
                <wp:extent cx="561975" cy="23526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561975" cy="23526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EAF47" id="Rectangle 22" o:spid="_x0000_s1026" style="position:absolute;margin-left:154.25pt;margin-top:235.8pt;width:44.25pt;height:185.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" fillcolor="red" strokecolor="#1f3763 [1604]" strokeweight="1pt"/>
            </w:pict>
          </mc:Fallback>
        </mc:AlternateContent>
      </w:r>
      <w:r>
        <w:rPr>
          <w:rFonts w:ascii="Arial" w:hAnsi="Arial" w:cs="Arial"/>
          <w:noProof/>
        </w:rPr>
        <mc:AlternateContent>
          <mc:Choice Requires="wps">
            <w:drawing>
              <wp:anchor distT="0" distB="0" distL="114300" distR="114300" simplePos="0" relativeHeight="251722752" behindDoc="0" locked="0" layoutInCell="1" allowOverlap="1" wp14:anchorId="6AB38CD9" wp14:editId="052F4B4F">
                <wp:simplePos x="0" y="0"/>
                <wp:positionH relativeFrom="column">
                  <wp:posOffset>5189804</wp:posOffset>
                </wp:positionH>
                <wp:positionV relativeFrom="paragraph">
                  <wp:posOffset>5740629</wp:posOffset>
                </wp:positionV>
                <wp:extent cx="781050" cy="457200"/>
                <wp:effectExtent l="38100" t="76200" r="0" b="76200"/>
                <wp:wrapNone/>
                <wp:docPr id="39" name="Arrow: Right 39"/>
                <wp:cNvGraphicFramePr/>
                <a:graphic xmlns:a="http://schemas.openxmlformats.org/drawingml/2006/main">
                  <a:graphicData uri="http://schemas.microsoft.com/office/word/2010/wordprocessingShape">
                    <wps:wsp>
                      <wps:cNvSpPr/>
                      <wps:spPr>
                        <a:xfrm rot="1641663">
                          <a:off x="0" y="0"/>
                          <a:ext cx="781050"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923F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9" o:spid="_x0000_s1026" type="#_x0000_t13" style="position:absolute;margin-left:408.65pt;margin-top:452pt;width:61.5pt;height:36pt;rotation:1793134fd;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" adj="15278" fillcolor="#4472c4 [3204]" strokecolor="#1f3763 [1604]" strokeweight="1pt"/>
            </w:pict>
          </mc:Fallback>
        </mc:AlternateContent>
      </w:r>
      <w:r>
        <w:rPr>
          <w:rFonts w:ascii="Arial" w:hAnsi="Arial" w:cs="Arial"/>
          <w:noProof/>
        </w:rPr>
        <mc:AlternateContent>
          <mc:Choice Requires="wps">
            <w:drawing>
              <wp:anchor distT="0" distB="0" distL="114300" distR="114300" simplePos="0" relativeHeight="251724800" behindDoc="0" locked="0" layoutInCell="1" allowOverlap="1" wp14:anchorId="6AB38CD9" wp14:editId="052F4B4F">
                <wp:simplePos x="0" y="0"/>
                <wp:positionH relativeFrom="column">
                  <wp:posOffset>391695</wp:posOffset>
                </wp:positionH>
                <wp:positionV relativeFrom="paragraph">
                  <wp:posOffset>5819972</wp:posOffset>
                </wp:positionV>
                <wp:extent cx="781050" cy="457200"/>
                <wp:effectExtent l="0" t="114300" r="19050" b="76200"/>
                <wp:wrapNone/>
                <wp:docPr id="40" name="Arrow: Right 40"/>
                <wp:cNvGraphicFramePr/>
                <a:graphic xmlns:a="http://schemas.openxmlformats.org/drawingml/2006/main">
                  <a:graphicData uri="http://schemas.microsoft.com/office/word/2010/wordprocessingShape">
                    <wps:wsp>
                      <wps:cNvSpPr/>
                      <wps:spPr>
                        <a:xfrm rot="8730205">
                          <a:off x="0" y="0"/>
                          <a:ext cx="781050" cy="4572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5549FE" id="Arrow: Right 40" o:spid="_x0000_s1026" type="#_x0000_t13" style="position:absolute;margin-left:30.85pt;margin-top:458.25pt;width:61.5pt;height:36pt;rotation:9535712fd;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" adj="15278" fillcolor="red" strokecolor="#1f3763 [1604]" strokeweight="1pt"/>
            </w:pict>
          </mc:Fallback>
        </mc:AlternateContent>
      </w:r>
      <w:r w:rsidR="00C5354C">
        <w:rPr>
          <w:rFonts w:ascii="Arial" w:hAnsi="Arial" w:cs="Arial"/>
          <w:noProof/>
        </w:rPr>
        <mc:AlternateContent>
          <mc:Choice Requires="wps">
            <w:drawing>
              <wp:anchor distT="0" distB="0" distL="114300" distR="114300" simplePos="0" relativeHeight="251731968" behindDoc="0" locked="0" layoutInCell="1" allowOverlap="1" wp14:anchorId="4B72ABE1" wp14:editId="0938BE25">
                <wp:simplePos x="0" y="0"/>
                <wp:positionH relativeFrom="column">
                  <wp:posOffset>5010158</wp:posOffset>
                </wp:positionH>
                <wp:positionV relativeFrom="paragraph">
                  <wp:posOffset>6874738</wp:posOffset>
                </wp:positionV>
                <wp:extent cx="1266825" cy="885825"/>
                <wp:effectExtent l="0" t="0" r="28575" b="28575"/>
                <wp:wrapNone/>
                <wp:docPr id="50" name="Oval 50"/>
                <wp:cNvGraphicFramePr/>
                <a:graphic xmlns:a="http://schemas.openxmlformats.org/drawingml/2006/main">
                  <a:graphicData uri="http://schemas.microsoft.com/office/word/2010/wordprocessingShape">
                    <wps:wsp>
                      <wps:cNvSpPr/>
                      <wps:spPr>
                        <a:xfrm>
                          <a:off x="0" y="0"/>
                          <a:ext cx="1266825" cy="88582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D64651" w:rsidRDefault="00D64651" w:rsidP="00D64651">
                            <w:pPr>
                              <w:jc w:val="center"/>
                            </w:pPr>
                            <w:r>
                              <w:t>Box &amp; Equipment Storage</w:t>
                            </w:r>
                            <w:r w:rsidRPr="00D64651">
                              <w:rPr>
                                <w:noProof/>
                              </w:rPr>
                              <w:drawing>
                                <wp:inline distT="0" distB="0" distL="0" distR="0" wp14:anchorId="62E04950" wp14:editId="51696C16">
                                  <wp:extent cx="466090" cy="5226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14:anchorId="546462A8" wp14:editId="2A2998A1">
                                  <wp:extent cx="466090" cy="52260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B72ABE1" id="Oval 50" o:spid="_x0000_s1026" style="position:absolute;margin-left:394.5pt;margin-top:541.3pt;width:99.75pt;height:69.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" fillcolor="#00b050" strokecolor="#1f3763 [1604]" strokeweight="1pt">
                <v:stroke joinstyle="miter"/>
                <v:textbox>
                  <w:txbxContent>
                    <w:p w:rsidR="00D64651" w:rsidRDefault="00D64651" w:rsidP="00D64651">
                      <w:pPr>
                        <w:jc w:val="center"/>
                      </w:pPr>
                      <w:r>
                        <w:t>Box &amp; Equipment Storage</w:t>
                      </w:r>
                      <w:r w:rsidRPr="00D64651">
                        <w:rPr>
                          <w:noProof/>
                        </w:rPr>
                        <w:drawing>
                          <wp:inline distT="0" distB="0" distL="0" distR="0" wp14:anchorId="62E04950" wp14:editId="51696C16">
                            <wp:extent cx="466090" cy="5226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14:anchorId="546462A8" wp14:editId="2A2998A1">
                            <wp:extent cx="466090" cy="52260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v:textbox>
              </v:oval>
            </w:pict>
          </mc:Fallback>
        </mc:AlternateContent>
      </w:r>
      <w:r w:rsidR="00C5354C">
        <w:rPr>
          <w:rFonts w:ascii="Arial" w:hAnsi="Arial" w:cs="Arial"/>
          <w:noProof/>
        </w:rPr>
        <mc:AlternateContent>
          <mc:Choice Requires="wps">
            <w:drawing>
              <wp:anchor distT="0" distB="0" distL="114300" distR="114300" simplePos="0" relativeHeight="251729920" behindDoc="0" locked="0" layoutInCell="1" allowOverlap="1" wp14:anchorId="4B72ABE1" wp14:editId="0938BE25">
                <wp:simplePos x="0" y="0"/>
                <wp:positionH relativeFrom="column">
                  <wp:posOffset>3084042</wp:posOffset>
                </wp:positionH>
                <wp:positionV relativeFrom="paragraph">
                  <wp:posOffset>7358481</wp:posOffset>
                </wp:positionV>
                <wp:extent cx="1266825" cy="885825"/>
                <wp:effectExtent l="0" t="0" r="28575" b="28575"/>
                <wp:wrapNone/>
                <wp:docPr id="47" name="Oval 47"/>
                <wp:cNvGraphicFramePr/>
                <a:graphic xmlns:a="http://schemas.openxmlformats.org/drawingml/2006/main">
                  <a:graphicData uri="http://schemas.microsoft.com/office/word/2010/wordprocessingShape">
                    <wps:wsp>
                      <wps:cNvSpPr/>
                      <wps:spPr>
                        <a:xfrm>
                          <a:off x="0" y="0"/>
                          <a:ext cx="1266825" cy="885825"/>
                        </a:xfrm>
                        <a:prstGeom prst="ellips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64651" w:rsidRDefault="00D64651" w:rsidP="00D64651">
                            <w:pPr>
                              <w:jc w:val="center"/>
                            </w:pPr>
                            <w:r>
                              <w:t>Box &amp; Equipment Storage</w:t>
                            </w:r>
                            <w:r w:rsidRPr="00D64651">
                              <w:rPr>
                                <w:noProof/>
                              </w:rPr>
                              <w:drawing>
                                <wp:inline distT="0" distB="0" distL="0" distR="0" wp14:anchorId="62E04950" wp14:editId="51696C16">
                                  <wp:extent cx="466090" cy="52260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14:anchorId="546462A8" wp14:editId="2A2998A1">
                                  <wp:extent cx="466090" cy="5226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B72ABE1" id="Oval 47" o:spid="_x0000_s1027" style="position:absolute;margin-left:242.85pt;margin-top:579.4pt;width:99.75pt;height:69.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" fillcolor="#ffd966 [1943]" strokecolor="#1f3763 [1604]" strokeweight="1pt">
                <v:stroke joinstyle="miter"/>
                <v:textbox>
                  <w:txbxContent>
                    <w:p w:rsidR="00D64651" w:rsidRDefault="00D64651" w:rsidP="00D64651">
                      <w:pPr>
                        <w:jc w:val="center"/>
                      </w:pPr>
                      <w:r>
                        <w:t>Box &amp; Equipment Storage</w:t>
                      </w:r>
                      <w:r w:rsidRPr="00D64651">
                        <w:rPr>
                          <w:noProof/>
                        </w:rPr>
                        <w:drawing>
                          <wp:inline distT="0" distB="0" distL="0" distR="0" wp14:anchorId="62E04950" wp14:editId="51696C16">
                            <wp:extent cx="466090" cy="52260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14:anchorId="546462A8" wp14:editId="2A2998A1">
                            <wp:extent cx="466090" cy="5226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v:textbox>
              </v:oval>
            </w:pict>
          </mc:Fallback>
        </mc:AlternateContent>
      </w:r>
      <w:r w:rsidR="00C5354C">
        <w:rPr>
          <w:rFonts w:ascii="Arial" w:hAnsi="Arial" w:cs="Arial"/>
          <w:noProof/>
        </w:rPr>
        <mc:AlternateContent>
          <mc:Choice Requires="wps">
            <w:drawing>
              <wp:anchor distT="0" distB="0" distL="114300" distR="114300" simplePos="0" relativeHeight="251725824" behindDoc="0" locked="0" layoutInCell="1" allowOverlap="1">
                <wp:simplePos x="0" y="0"/>
                <wp:positionH relativeFrom="margin">
                  <wp:posOffset>-394716</wp:posOffset>
                </wp:positionH>
                <wp:positionV relativeFrom="paragraph">
                  <wp:posOffset>7262190</wp:posOffset>
                </wp:positionV>
                <wp:extent cx="1266825" cy="885825"/>
                <wp:effectExtent l="0" t="0" r="28575" b="28575"/>
                <wp:wrapNone/>
                <wp:docPr id="41" name="Oval 41"/>
                <wp:cNvGraphicFramePr/>
                <a:graphic xmlns:a="http://schemas.openxmlformats.org/drawingml/2006/main">
                  <a:graphicData uri="http://schemas.microsoft.com/office/word/2010/wordprocessingShape">
                    <wps:wsp>
                      <wps:cNvSpPr/>
                      <wps:spPr>
                        <a:xfrm>
                          <a:off x="0" y="0"/>
                          <a:ext cx="1266825" cy="885825"/>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D64651" w:rsidRDefault="00D64651" w:rsidP="00D64651">
                            <w:pPr>
                              <w:jc w:val="center"/>
                            </w:pPr>
                            <w:r>
                              <w:t>Box &amp; Equipment Storage</w:t>
                            </w:r>
                            <w:r w:rsidRPr="00D64651">
                              <w:rPr>
                                <w:noProof/>
                              </w:rPr>
                              <w:drawing>
                                <wp:inline distT="0" distB="0" distL="0" distR="0">
                                  <wp:extent cx="466090" cy="52260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extent cx="466090" cy="5226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1" o:spid="_x0000_s1028" style="position:absolute;margin-left:-31.1pt;margin-top:571.85pt;width:99.75pt;height:69.75pt;z-index:251725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" fillcolor="#7030a0" strokecolor="#1f3763 [1604]" strokeweight="1pt">
                <v:stroke joinstyle="miter"/>
                <v:textbox>
                  <w:txbxContent>
                    <w:p w:rsidR="00D64651" w:rsidRDefault="00D64651" w:rsidP="00D64651">
                      <w:pPr>
                        <w:jc w:val="center"/>
                      </w:pPr>
                      <w:r>
                        <w:t>Box &amp; Equipment Storage</w:t>
                      </w:r>
                      <w:r w:rsidRPr="00D64651">
                        <w:rPr>
                          <w:noProof/>
                        </w:rPr>
                        <w:drawing>
                          <wp:inline distT="0" distB="0" distL="0" distR="0">
                            <wp:extent cx="466090" cy="52260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extent cx="466090" cy="5226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v:textbox>
                <w10:wrap anchorx="margin"/>
              </v:oval>
            </w:pict>
          </mc:Fallback>
        </mc:AlternateContent>
      </w:r>
      <w:r w:rsidR="00C5354C">
        <w:rPr>
          <w:rFonts w:ascii="Arial" w:hAnsi="Arial" w:cs="Arial"/>
          <w:noProof/>
        </w:rPr>
        <mc:AlternateContent>
          <mc:Choice Requires="wps">
            <w:drawing>
              <wp:anchor distT="0" distB="0" distL="114300" distR="114300" simplePos="0" relativeHeight="251727872" behindDoc="0" locked="0" layoutInCell="1" allowOverlap="1" wp14:anchorId="4B72ABE1" wp14:editId="0938BE25">
                <wp:simplePos x="0" y="0"/>
                <wp:positionH relativeFrom="column">
                  <wp:posOffset>1394664</wp:posOffset>
                </wp:positionH>
                <wp:positionV relativeFrom="paragraph">
                  <wp:posOffset>6718376</wp:posOffset>
                </wp:positionV>
                <wp:extent cx="1266825" cy="885825"/>
                <wp:effectExtent l="0" t="0" r="28575" b="28575"/>
                <wp:wrapNone/>
                <wp:docPr id="44" name="Oval 44"/>
                <wp:cNvGraphicFramePr/>
                <a:graphic xmlns:a="http://schemas.openxmlformats.org/drawingml/2006/main">
                  <a:graphicData uri="http://schemas.microsoft.com/office/word/2010/wordprocessingShape">
                    <wps:wsp>
                      <wps:cNvSpPr/>
                      <wps:spPr>
                        <a:xfrm>
                          <a:off x="0" y="0"/>
                          <a:ext cx="1266825" cy="885825"/>
                        </a:xfrm>
                        <a:prstGeom prst="ellips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64651" w:rsidRDefault="00D64651" w:rsidP="00D64651">
                            <w:pPr>
                              <w:jc w:val="center"/>
                            </w:pPr>
                            <w:r>
                              <w:t>Box &amp; Equipment Storage</w:t>
                            </w:r>
                            <w:r w:rsidRPr="00D64651">
                              <w:rPr>
                                <w:noProof/>
                              </w:rPr>
                              <w:drawing>
                                <wp:inline distT="0" distB="0" distL="0" distR="0" wp14:anchorId="62E04950" wp14:editId="51696C16">
                                  <wp:extent cx="466090" cy="5226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14:anchorId="546462A8" wp14:editId="2A2998A1">
                                  <wp:extent cx="466090" cy="5226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B72ABE1" id="Oval 44" o:spid="_x0000_s1029" style="position:absolute;margin-left:109.8pt;margin-top:529pt;width:99.75pt;height:69.7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" fillcolor="#f4b083 [1941]" strokecolor="#1f3763 [1604]" strokeweight="1pt">
                <v:stroke joinstyle="miter"/>
                <v:textbox>
                  <w:txbxContent>
                    <w:p w:rsidR="00D64651" w:rsidRDefault="00D64651" w:rsidP="00D64651">
                      <w:pPr>
                        <w:jc w:val="center"/>
                      </w:pPr>
                      <w:r>
                        <w:t>Box &amp; Equipment Storage</w:t>
                      </w:r>
                      <w:r w:rsidRPr="00D64651">
                        <w:rPr>
                          <w:noProof/>
                        </w:rPr>
                        <w:drawing>
                          <wp:inline distT="0" distB="0" distL="0" distR="0" wp14:anchorId="62E04950" wp14:editId="51696C16">
                            <wp:extent cx="466090" cy="5226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r w:rsidRPr="00D64651">
                        <w:rPr>
                          <w:noProof/>
                        </w:rPr>
                        <w:drawing>
                          <wp:inline distT="0" distB="0" distL="0" distR="0" wp14:anchorId="546462A8" wp14:editId="2A2998A1">
                            <wp:extent cx="466090" cy="5226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6090" cy="522605"/>
                                    </a:xfrm>
                                    <a:prstGeom prst="rect">
                                      <a:avLst/>
                                    </a:prstGeom>
                                    <a:noFill/>
                                    <a:ln>
                                      <a:noFill/>
                                    </a:ln>
                                  </pic:spPr>
                                </pic:pic>
                              </a:graphicData>
                            </a:graphic>
                          </wp:inline>
                        </w:drawing>
                      </w:r>
                    </w:p>
                  </w:txbxContent>
                </v:textbox>
              </v:oval>
            </w:pict>
          </mc:Fallback>
        </mc:AlternateContent>
      </w:r>
      <w:r w:rsidR="00C5354C">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margin">
                  <wp:posOffset>905180</wp:posOffset>
                </wp:positionH>
                <wp:positionV relativeFrom="paragraph">
                  <wp:posOffset>1189736</wp:posOffset>
                </wp:positionV>
                <wp:extent cx="4450308" cy="48006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4450308" cy="4800600"/>
                        </a:xfrm>
                        <a:prstGeom prst="rect">
                          <a:avLst/>
                        </a:prstGeom>
                        <a:solidFill>
                          <a:schemeClr val="bg1">
                            <a:alpha val="48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43222" id="Rectangle 4" o:spid="_x0000_s1026" style="position:absolute;margin-left:71.25pt;margin-top:93.7pt;width:350.4pt;height:3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" fillcolor="white [3212]" strokecolor="#1f3763 [1604]" strokeweight="1pt">
                <v:fill opacity="31354f"/>
                <w10:wrap anchorx="margin"/>
              </v:rect>
            </w:pict>
          </mc:Fallback>
        </mc:AlternateContent>
      </w:r>
      <w:r w:rsidR="006571DE">
        <w:rPr>
          <w:rFonts w:ascii="Arial" w:hAnsi="Arial" w:cs="Arial"/>
          <w:noProof/>
        </w:rPr>
        <mc:AlternateContent>
          <mc:Choice Requires="wps">
            <w:drawing>
              <wp:anchor distT="0" distB="0" distL="114300" distR="114300" simplePos="0" relativeHeight="251720704" behindDoc="0" locked="0" layoutInCell="1" allowOverlap="1" wp14:anchorId="6AB38CD9" wp14:editId="052F4B4F">
                <wp:simplePos x="0" y="0"/>
                <wp:positionH relativeFrom="column">
                  <wp:posOffset>5028379</wp:posOffset>
                </wp:positionH>
                <wp:positionV relativeFrom="paragraph">
                  <wp:posOffset>875234</wp:posOffset>
                </wp:positionV>
                <wp:extent cx="781050" cy="457200"/>
                <wp:effectExtent l="66675" t="9525" r="104775" b="0"/>
                <wp:wrapNone/>
                <wp:docPr id="38" name="Arrow: Right 38"/>
                <wp:cNvGraphicFramePr/>
                <a:graphic xmlns:a="http://schemas.openxmlformats.org/drawingml/2006/main">
                  <a:graphicData uri="http://schemas.microsoft.com/office/word/2010/wordprocessingShape">
                    <wps:wsp>
                      <wps:cNvSpPr/>
                      <wps:spPr>
                        <a:xfrm rot="7505125">
                          <a:off x="0" y="0"/>
                          <a:ext cx="781050" cy="4572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495A1B" id="Arrow: Right 38" o:spid="_x0000_s1026" type="#_x0000_t13" style="position:absolute;margin-left:395.95pt;margin-top:68.9pt;width:61.5pt;height:36pt;rotation:8197598fd;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" adj="15278" fillcolor="#4472c4 [3204]" strokecolor="#1f3763 [1604]" strokeweight="1pt"/>
            </w:pict>
          </mc:Fallback>
        </mc:AlternateContent>
      </w:r>
      <w:r w:rsidR="006571DE">
        <w:rPr>
          <w:rFonts w:ascii="Arial" w:hAnsi="Arial" w:cs="Arial"/>
          <w:noProof/>
        </w:rPr>
        <mc:AlternateContent>
          <mc:Choice Requires="wps">
            <w:drawing>
              <wp:anchor distT="0" distB="0" distL="114300" distR="114300" simplePos="0" relativeHeight="251718656" behindDoc="0" locked="0" layoutInCell="1" allowOverlap="1">
                <wp:simplePos x="0" y="0"/>
                <wp:positionH relativeFrom="column">
                  <wp:posOffset>512369</wp:posOffset>
                </wp:positionH>
                <wp:positionV relativeFrom="paragraph">
                  <wp:posOffset>842238</wp:posOffset>
                </wp:positionV>
                <wp:extent cx="781050" cy="457200"/>
                <wp:effectExtent l="104775" t="9525" r="66675" b="0"/>
                <wp:wrapNone/>
                <wp:docPr id="37" name="Arrow: Right 37"/>
                <wp:cNvGraphicFramePr/>
                <a:graphic xmlns:a="http://schemas.openxmlformats.org/drawingml/2006/main">
                  <a:graphicData uri="http://schemas.microsoft.com/office/word/2010/wordprocessingShape">
                    <wps:wsp>
                      <wps:cNvSpPr/>
                      <wps:spPr>
                        <a:xfrm rot="3189999">
                          <a:off x="0" y="0"/>
                          <a:ext cx="781050" cy="4572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9ED394" id="Arrow: Right 37" o:spid="_x0000_s1026" type="#_x0000_t13" style="position:absolute;margin-left:40.35pt;margin-top:66.3pt;width:61.5pt;height:36pt;rotation:3484330fd;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" adj="15278" fillcolor="red" strokecolor="#1f3763 [1604]" strokeweight="1pt"/>
            </w:pict>
          </mc:Fallback>
        </mc:AlternateContent>
      </w:r>
      <w:r w:rsidR="00D30BB1">
        <w:rPr>
          <w:rFonts w:ascii="Arial" w:hAnsi="Arial" w:cs="Arial"/>
          <w:noProof/>
        </w:rPr>
        <mc:AlternateContent>
          <mc:Choice Requires="wps">
            <w:drawing>
              <wp:anchor distT="0" distB="0" distL="114300" distR="114300" simplePos="0" relativeHeight="251695104" behindDoc="0" locked="0" layoutInCell="1" allowOverlap="1" wp14:anchorId="5FC8A991" wp14:editId="301E098D">
                <wp:simplePos x="0" y="0"/>
                <wp:positionH relativeFrom="column">
                  <wp:posOffset>3747135</wp:posOffset>
                </wp:positionH>
                <wp:positionV relativeFrom="paragraph">
                  <wp:posOffset>3023235</wp:posOffset>
                </wp:positionV>
                <wp:extent cx="561975" cy="23526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561975" cy="2352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B3AC1" id="Rectangle 23" o:spid="_x0000_s1026" style="position:absolute;margin-left:295.05pt;margin-top:238.05pt;width:44.25pt;height:185.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" fillcolor="#4472c4 [3204]" strokecolor="#1f3763 [1604]" strokeweight="1pt"/>
            </w:pict>
          </mc:Fallback>
        </mc:AlternateContent>
      </w:r>
      <w:r w:rsidR="00D30BB1">
        <w:rPr>
          <w:rFonts w:ascii="Arial" w:hAnsi="Arial" w:cs="Arial"/>
          <w:noProof/>
        </w:rPr>
        <mc:AlternateContent>
          <mc:Choice Requires="wps">
            <w:drawing>
              <wp:anchor distT="0" distB="0" distL="114300" distR="114300" simplePos="0" relativeHeight="251692032" behindDoc="0" locked="0" layoutInCell="1" allowOverlap="1" wp14:anchorId="37AAAA95" wp14:editId="295EF6B7">
                <wp:simplePos x="0" y="0"/>
                <wp:positionH relativeFrom="column">
                  <wp:posOffset>3947160</wp:posOffset>
                </wp:positionH>
                <wp:positionV relativeFrom="paragraph">
                  <wp:posOffset>5461635</wp:posOffset>
                </wp:positionV>
                <wp:extent cx="209550" cy="247650"/>
                <wp:effectExtent l="19050" t="19050" r="19050" b="38100"/>
                <wp:wrapNone/>
                <wp:docPr id="21" name="Diamond 21"/>
                <wp:cNvGraphicFramePr/>
                <a:graphic xmlns:a="http://schemas.openxmlformats.org/drawingml/2006/main">
                  <a:graphicData uri="http://schemas.microsoft.com/office/word/2010/wordprocessingShape">
                    <wps:wsp>
                      <wps:cNvSpPr/>
                      <wps:spPr>
                        <a:xfrm>
                          <a:off x="0" y="0"/>
                          <a:ext cx="209550" cy="2476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958EB2" id="Diamond 21" o:spid="_x0000_s1026" type="#_x0000_t4" style="position:absolute;margin-left:310.8pt;margin-top:430.05pt;width:16.5pt;height:1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" fillcolor="#4472c4 [3204]" strokecolor="#1f3763 [1604]" strokeweight="1pt"/>
            </w:pict>
          </mc:Fallback>
        </mc:AlternateContent>
      </w:r>
      <w:r w:rsidR="00D64651" w:rsidRPr="00D64651">
        <w:rPr>
          <w:rFonts w:ascii="Arial" w:hAnsi="Arial" w:cs="Arial"/>
          <w:noProof/>
        </w:rPr>
        <mc:AlternateContent>
          <mc:Choice Requires="wps">
            <w:drawing>
              <wp:anchor distT="45720" distB="45720" distL="114300" distR="114300" simplePos="0" relativeHeight="251717632" behindDoc="0" locked="0" layoutInCell="1" allowOverlap="1">
                <wp:simplePos x="0" y="0"/>
                <wp:positionH relativeFrom="margin">
                  <wp:posOffset>5708650</wp:posOffset>
                </wp:positionH>
                <wp:positionV relativeFrom="paragraph">
                  <wp:posOffset>5061585</wp:posOffset>
                </wp:positionV>
                <wp:extent cx="4095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7650"/>
                        </a:xfrm>
                        <a:prstGeom prst="rect">
                          <a:avLst/>
                        </a:prstGeom>
                        <a:solidFill>
                          <a:srgbClr val="FFFFFF"/>
                        </a:solidFill>
                        <a:ln w="9525">
                          <a:solidFill>
                            <a:srgbClr val="000000"/>
                          </a:solidFill>
                          <a:miter lim="800000"/>
                          <a:headEnd/>
                          <a:tailEnd/>
                        </a:ln>
                      </wps:spPr>
                      <wps:txbx>
                        <w:txbxContent>
                          <w:p w:rsidR="00D64651" w:rsidRDefault="00D64651">
                            <w:r>
                              <w:t>2m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49.5pt;margin-top:398.55pt;width:32.25pt;height:19.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">
                <v:textbox>
                  <w:txbxContent>
                    <w:p w:rsidR="00D64651" w:rsidRDefault="00D64651">
                      <w:r>
                        <w:t>2m</w:t>
                      </w:r>
                    </w:p>
                  </w:txbxContent>
                </v:textbox>
                <w10:wrap type="square" anchorx="margin"/>
              </v:shape>
            </w:pict>
          </mc:Fallback>
        </mc:AlternateContent>
      </w:r>
      <w:r w:rsidR="00D64651">
        <w:rPr>
          <w:rFonts w:ascii="Arial" w:hAnsi="Arial" w:cs="Arial"/>
          <w:noProof/>
        </w:rPr>
        <mc:AlternateContent>
          <mc:Choice Requires="wps">
            <w:drawing>
              <wp:anchor distT="0" distB="0" distL="114300" distR="114300" simplePos="0" relativeHeight="251715584" behindDoc="0" locked="0" layoutInCell="1" allowOverlap="1" wp14:anchorId="0ECFA88D" wp14:editId="4F81EB9C">
                <wp:simplePos x="0" y="0"/>
                <wp:positionH relativeFrom="margin">
                  <wp:align>right</wp:align>
                </wp:positionH>
                <wp:positionV relativeFrom="paragraph">
                  <wp:posOffset>5356860</wp:posOffset>
                </wp:positionV>
                <wp:extent cx="428625" cy="0"/>
                <wp:effectExtent l="38100" t="76200" r="9525" b="95250"/>
                <wp:wrapNone/>
                <wp:docPr id="36" name="Straight Arrow Connector 36"/>
                <wp:cNvGraphicFramePr/>
                <a:graphic xmlns:a="http://schemas.openxmlformats.org/drawingml/2006/main">
                  <a:graphicData uri="http://schemas.microsoft.com/office/word/2010/wordprocessingShape">
                    <wps:wsp>
                      <wps:cNvCnPr/>
                      <wps:spPr>
                        <a:xfrm>
                          <a:off x="0" y="0"/>
                          <a:ext cx="4286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79EAA2" id="_x0000_t32" coordsize="21600,21600" o:spt="32" o:oned="t" path="m,l21600,21600e" filled="f">
                <v:path arrowok="t" fillok="f" o:connecttype="none"/>
                <o:lock v:ext="edit" shapetype="t"/>
              </v:shapetype>
              <v:shape id="Straight Arrow Connector 36" o:spid="_x0000_s1026" type="#_x0000_t32" style="position:absolute;margin-left:-17.45pt;margin-top:421.8pt;width:33.75pt;height:0;z-index:25171558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" strokecolor="#4472c4 [3204]" strokeweight=".5pt">
                <v:stroke startarrow="block" endarrow="block" joinstyle="miter"/>
                <w10:wrap anchorx="margin"/>
              </v:shape>
            </w:pict>
          </mc:Fallback>
        </mc:AlternateContent>
      </w:r>
      <w:r w:rsidR="00165E92">
        <w:rPr>
          <w:rFonts w:ascii="Arial" w:hAnsi="Arial" w:cs="Arial"/>
          <w:noProof/>
        </w:rPr>
        <mc:AlternateContent>
          <mc:Choice Requires="wps">
            <w:drawing>
              <wp:anchor distT="0" distB="0" distL="114300" distR="114300" simplePos="0" relativeHeight="251713536" behindDoc="0" locked="0" layoutInCell="1" allowOverlap="1" wp14:anchorId="16A83B07" wp14:editId="4EED2C19">
                <wp:simplePos x="0" y="0"/>
                <wp:positionH relativeFrom="margin">
                  <wp:align>center</wp:align>
                </wp:positionH>
                <wp:positionV relativeFrom="paragraph">
                  <wp:posOffset>5604510</wp:posOffset>
                </wp:positionV>
                <wp:extent cx="428625" cy="0"/>
                <wp:effectExtent l="38100" t="76200" r="9525" b="95250"/>
                <wp:wrapNone/>
                <wp:docPr id="34" name="Straight Arrow Connector 34"/>
                <wp:cNvGraphicFramePr/>
                <a:graphic xmlns:a="http://schemas.openxmlformats.org/drawingml/2006/main">
                  <a:graphicData uri="http://schemas.microsoft.com/office/word/2010/wordprocessingShape">
                    <wps:wsp>
                      <wps:cNvCnPr/>
                      <wps:spPr>
                        <a:xfrm>
                          <a:off x="0" y="0"/>
                          <a:ext cx="4286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036DEB" id="Straight Arrow Connector 34" o:spid="_x0000_s1026" type="#_x0000_t32" style="position:absolute;margin-left:0;margin-top:441.3pt;width:33.75pt;height:0;z-index:25171353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" strokecolor="#4472c4 [3204]" strokeweight=".5pt">
                <v:stroke startarrow="block" endarrow="block" joinstyle="miter"/>
                <w10:wrap anchorx="margin"/>
              </v:shape>
            </w:pict>
          </mc:Fallback>
        </mc:AlternateContent>
      </w:r>
      <w:r w:rsidR="00165E92">
        <w:rPr>
          <w:rFonts w:ascii="Arial" w:hAnsi="Arial" w:cs="Arial"/>
          <w:noProof/>
        </w:rPr>
        <mc:AlternateContent>
          <mc:Choice Requires="wps">
            <w:drawing>
              <wp:anchor distT="0" distB="0" distL="114300" distR="114300" simplePos="0" relativeHeight="251703296" behindDoc="0" locked="0" layoutInCell="1" allowOverlap="1" wp14:anchorId="194B5464" wp14:editId="79F138F9">
                <wp:simplePos x="0" y="0"/>
                <wp:positionH relativeFrom="column">
                  <wp:posOffset>1337310</wp:posOffset>
                </wp:positionH>
                <wp:positionV relativeFrom="paragraph">
                  <wp:posOffset>5166360</wp:posOffset>
                </wp:positionV>
                <wp:extent cx="390525" cy="209550"/>
                <wp:effectExtent l="38100" t="38100" r="66675" b="57150"/>
                <wp:wrapNone/>
                <wp:docPr id="29" name="Straight Arrow Connector 29"/>
                <wp:cNvGraphicFramePr/>
                <a:graphic xmlns:a="http://schemas.openxmlformats.org/drawingml/2006/main">
                  <a:graphicData uri="http://schemas.microsoft.com/office/word/2010/wordprocessingShape">
                    <wps:wsp>
                      <wps:cNvCnPr/>
                      <wps:spPr>
                        <a:xfrm>
                          <a:off x="0" y="0"/>
                          <a:ext cx="390525" cy="2095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38AB35" id="Straight Arrow Connector 29" o:spid="_x0000_s1026" type="#_x0000_t32" style="position:absolute;margin-left:105.3pt;margin-top:406.8pt;width:30.7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" strokecolor="#4472c4 [3204]" strokeweight=".5pt">
                <v:stroke startarrow="block" endarrow="block" joinstyle="miter"/>
              </v:shape>
            </w:pict>
          </mc:Fallback>
        </mc:AlternateContent>
      </w:r>
      <w:r w:rsidR="00165E92">
        <w:rPr>
          <w:rFonts w:ascii="Arial" w:hAnsi="Arial" w:cs="Arial"/>
          <w:noProof/>
        </w:rPr>
        <mc:AlternateContent>
          <mc:Choice Requires="wps">
            <w:drawing>
              <wp:anchor distT="0" distB="0" distL="114300" distR="114300" simplePos="0" relativeHeight="251711488" behindDoc="0" locked="0" layoutInCell="1" allowOverlap="1" wp14:anchorId="194B5464" wp14:editId="79F138F9">
                <wp:simplePos x="0" y="0"/>
                <wp:positionH relativeFrom="column">
                  <wp:posOffset>4490085</wp:posOffset>
                </wp:positionH>
                <wp:positionV relativeFrom="paragraph">
                  <wp:posOffset>5289550</wp:posOffset>
                </wp:positionV>
                <wp:extent cx="371475" cy="142875"/>
                <wp:effectExtent l="38100" t="38100" r="47625" b="66675"/>
                <wp:wrapNone/>
                <wp:docPr id="33" name="Straight Arrow Connector 33"/>
                <wp:cNvGraphicFramePr/>
                <a:graphic xmlns:a="http://schemas.openxmlformats.org/drawingml/2006/main">
                  <a:graphicData uri="http://schemas.microsoft.com/office/word/2010/wordprocessingShape">
                    <wps:wsp>
                      <wps:cNvCnPr/>
                      <wps:spPr>
                        <a:xfrm flipV="1">
                          <a:off x="0" y="0"/>
                          <a:ext cx="371475" cy="1428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1425A6" id="Straight Arrow Connector 33" o:spid="_x0000_s1026" type="#_x0000_t32" style="position:absolute;margin-left:353.55pt;margin-top:416.5pt;width:29.25pt;height:11.2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" strokecolor="#4472c4 [3204]" strokeweight=".5pt">
                <v:stroke startarrow="block" endarrow="block" joinstyle="miter"/>
              </v:shape>
            </w:pict>
          </mc:Fallback>
        </mc:AlternateContent>
      </w:r>
      <w:r w:rsidR="00165E92">
        <w:rPr>
          <w:rFonts w:ascii="Arial" w:hAnsi="Arial" w:cs="Arial"/>
          <w:noProof/>
        </w:rPr>
        <mc:AlternateContent>
          <mc:Choice Requires="wps">
            <w:drawing>
              <wp:anchor distT="0" distB="0" distL="114300" distR="114300" simplePos="0" relativeHeight="251709440" behindDoc="0" locked="0" layoutInCell="1" allowOverlap="1" wp14:anchorId="194B5464" wp14:editId="79F138F9">
                <wp:simplePos x="0" y="0"/>
                <wp:positionH relativeFrom="column">
                  <wp:posOffset>4413885</wp:posOffset>
                </wp:positionH>
                <wp:positionV relativeFrom="paragraph">
                  <wp:posOffset>5109210</wp:posOffset>
                </wp:positionV>
                <wp:extent cx="428625" cy="0"/>
                <wp:effectExtent l="38100" t="76200" r="9525" b="95250"/>
                <wp:wrapNone/>
                <wp:docPr id="32" name="Straight Arrow Connector 32"/>
                <wp:cNvGraphicFramePr/>
                <a:graphic xmlns:a="http://schemas.openxmlformats.org/drawingml/2006/main">
                  <a:graphicData uri="http://schemas.microsoft.com/office/word/2010/wordprocessingShape">
                    <wps:wsp>
                      <wps:cNvCnPr/>
                      <wps:spPr>
                        <a:xfrm>
                          <a:off x="0" y="0"/>
                          <a:ext cx="4286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0FA9D8" id="Straight Arrow Connector 32" o:spid="_x0000_s1026" type="#_x0000_t32" style="position:absolute;margin-left:347.55pt;margin-top:402.3pt;width:33.75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" strokecolor="#4472c4 [3204]" strokeweight=".5pt">
                <v:stroke startarrow="block" endarrow="block" joinstyle="miter"/>
              </v:shape>
            </w:pict>
          </mc:Fallback>
        </mc:AlternateContent>
      </w:r>
      <w:r w:rsidR="00165E92">
        <w:rPr>
          <w:rFonts w:ascii="Arial" w:hAnsi="Arial" w:cs="Arial"/>
          <w:noProof/>
        </w:rPr>
        <mc:AlternateContent>
          <mc:Choice Requires="wps">
            <w:drawing>
              <wp:anchor distT="0" distB="0" distL="114300" distR="114300" simplePos="0" relativeHeight="251705344" behindDoc="0" locked="0" layoutInCell="1" allowOverlap="1" wp14:anchorId="194B5464" wp14:editId="79F138F9">
                <wp:simplePos x="0" y="0"/>
                <wp:positionH relativeFrom="column">
                  <wp:posOffset>2813685</wp:posOffset>
                </wp:positionH>
                <wp:positionV relativeFrom="paragraph">
                  <wp:posOffset>2042160</wp:posOffset>
                </wp:positionV>
                <wp:extent cx="428625" cy="0"/>
                <wp:effectExtent l="38100" t="76200" r="9525" b="95250"/>
                <wp:wrapNone/>
                <wp:docPr id="30" name="Straight Arrow Connector 30"/>
                <wp:cNvGraphicFramePr/>
                <a:graphic xmlns:a="http://schemas.openxmlformats.org/drawingml/2006/main">
                  <a:graphicData uri="http://schemas.microsoft.com/office/word/2010/wordprocessingShape">
                    <wps:wsp>
                      <wps:cNvCnPr/>
                      <wps:spPr>
                        <a:xfrm>
                          <a:off x="0" y="0"/>
                          <a:ext cx="4286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DFA347" id="Straight Arrow Connector 30" o:spid="_x0000_s1026" type="#_x0000_t32" style="position:absolute;margin-left:221.55pt;margin-top:160.8pt;width:33.7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" strokecolor="#4472c4 [3204]" strokeweight=".5pt">
                <v:stroke startarrow="block" endarrow="block" joinstyle="miter"/>
              </v:shape>
            </w:pict>
          </mc:Fallback>
        </mc:AlternateContent>
      </w:r>
      <w:r w:rsidR="00165E92">
        <w:rPr>
          <w:rFonts w:ascii="Arial" w:hAnsi="Arial" w:cs="Arial"/>
          <w:noProof/>
        </w:rPr>
        <mc:AlternateContent>
          <mc:Choice Requires="wps">
            <w:drawing>
              <wp:anchor distT="0" distB="0" distL="114300" distR="114300" simplePos="0" relativeHeight="251701248" behindDoc="0" locked="0" layoutInCell="1" allowOverlap="1" wp14:anchorId="194B5464" wp14:editId="79F138F9">
                <wp:simplePos x="0" y="0"/>
                <wp:positionH relativeFrom="column">
                  <wp:posOffset>1375410</wp:posOffset>
                </wp:positionH>
                <wp:positionV relativeFrom="paragraph">
                  <wp:posOffset>5023485</wp:posOffset>
                </wp:positionV>
                <wp:extent cx="428625" cy="0"/>
                <wp:effectExtent l="38100" t="76200" r="9525" b="95250"/>
                <wp:wrapNone/>
                <wp:docPr id="28" name="Straight Arrow Connector 28"/>
                <wp:cNvGraphicFramePr/>
                <a:graphic xmlns:a="http://schemas.openxmlformats.org/drawingml/2006/main">
                  <a:graphicData uri="http://schemas.microsoft.com/office/word/2010/wordprocessingShape">
                    <wps:wsp>
                      <wps:cNvCnPr/>
                      <wps:spPr>
                        <a:xfrm>
                          <a:off x="0" y="0"/>
                          <a:ext cx="4286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1B7E7E" id="Straight Arrow Connector 28" o:spid="_x0000_s1026" type="#_x0000_t32" style="position:absolute;margin-left:108.3pt;margin-top:395.55pt;width:33.7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" strokecolor="#4472c4 [3204]" strokeweight=".5pt">
                <v:stroke startarrow="block" endarrow="block" joinstyle="miter"/>
              </v:shape>
            </w:pict>
          </mc:Fallback>
        </mc:AlternateContent>
      </w:r>
      <w:r w:rsidR="00165E92">
        <w:rPr>
          <w:rFonts w:ascii="Arial" w:hAnsi="Arial" w:cs="Arial"/>
          <w:noProof/>
        </w:rPr>
        <mc:AlternateContent>
          <mc:Choice Requires="wps">
            <w:drawing>
              <wp:anchor distT="0" distB="0" distL="114300" distR="114300" simplePos="0" relativeHeight="251699200" behindDoc="0" locked="0" layoutInCell="1" allowOverlap="1" wp14:anchorId="194B5464" wp14:editId="79F138F9">
                <wp:simplePos x="0" y="0"/>
                <wp:positionH relativeFrom="column">
                  <wp:posOffset>4632960</wp:posOffset>
                </wp:positionH>
                <wp:positionV relativeFrom="paragraph">
                  <wp:posOffset>3023235</wp:posOffset>
                </wp:positionV>
                <wp:extent cx="428625" cy="0"/>
                <wp:effectExtent l="38100" t="76200" r="9525" b="95250"/>
                <wp:wrapNone/>
                <wp:docPr id="27" name="Straight Arrow Connector 27"/>
                <wp:cNvGraphicFramePr/>
                <a:graphic xmlns:a="http://schemas.openxmlformats.org/drawingml/2006/main">
                  <a:graphicData uri="http://schemas.microsoft.com/office/word/2010/wordprocessingShape">
                    <wps:wsp>
                      <wps:cNvCnPr/>
                      <wps:spPr>
                        <a:xfrm>
                          <a:off x="0" y="0"/>
                          <a:ext cx="4286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E0FE77" id="Straight Arrow Connector 27" o:spid="_x0000_s1026" type="#_x0000_t32" style="position:absolute;margin-left:364.8pt;margin-top:238.05pt;width:33.7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" strokecolor="#4472c4 [3204]" strokeweight=".5pt">
                <v:stroke startarrow="block" endarrow="block" joinstyle="miter"/>
              </v:shape>
            </w:pict>
          </mc:Fallback>
        </mc:AlternateContent>
      </w:r>
      <w:r w:rsidR="00165E92">
        <w:rPr>
          <w:rFonts w:ascii="Arial" w:hAnsi="Arial" w:cs="Arial"/>
          <w:noProof/>
        </w:rPr>
        <mc:AlternateContent>
          <mc:Choice Requires="wps">
            <w:drawing>
              <wp:anchor distT="0" distB="0" distL="114300" distR="114300" simplePos="0" relativeHeight="251697152" behindDoc="0" locked="0" layoutInCell="1" allowOverlap="1">
                <wp:simplePos x="0" y="0"/>
                <wp:positionH relativeFrom="column">
                  <wp:posOffset>1165860</wp:posOffset>
                </wp:positionH>
                <wp:positionV relativeFrom="paragraph">
                  <wp:posOffset>3013710</wp:posOffset>
                </wp:positionV>
                <wp:extent cx="428625" cy="0"/>
                <wp:effectExtent l="38100" t="76200" r="9525" b="95250"/>
                <wp:wrapNone/>
                <wp:docPr id="26" name="Straight Arrow Connector 26"/>
                <wp:cNvGraphicFramePr/>
                <a:graphic xmlns:a="http://schemas.openxmlformats.org/drawingml/2006/main">
                  <a:graphicData uri="http://schemas.microsoft.com/office/word/2010/wordprocessingShape">
                    <wps:wsp>
                      <wps:cNvCnPr/>
                      <wps:spPr>
                        <a:xfrm>
                          <a:off x="0" y="0"/>
                          <a:ext cx="42862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6439F3" id="Straight Arrow Connector 26" o:spid="_x0000_s1026" type="#_x0000_t32" style="position:absolute;margin-left:91.8pt;margin-top:237.3pt;width:33.7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" strokecolor="#4472c4 [3204]" strokeweight=".5pt">
                <v:stroke startarrow="block" endarrow="block" joinstyle="miter"/>
              </v:shape>
            </w:pict>
          </mc:Fallback>
        </mc:AlternateContent>
      </w:r>
      <w:r w:rsidR="00165E92">
        <w:rPr>
          <w:rFonts w:ascii="Arial" w:hAnsi="Arial" w:cs="Arial"/>
          <w:noProof/>
        </w:rPr>
        <mc:AlternateContent>
          <mc:Choice Requires="wps">
            <w:drawing>
              <wp:anchor distT="0" distB="0" distL="114300" distR="114300" simplePos="0" relativeHeight="251677696" behindDoc="0" locked="0" layoutInCell="1" allowOverlap="1" wp14:anchorId="37AAAA95" wp14:editId="295EF6B7">
                <wp:simplePos x="0" y="0"/>
                <wp:positionH relativeFrom="column">
                  <wp:posOffset>965835</wp:posOffset>
                </wp:positionH>
                <wp:positionV relativeFrom="paragraph">
                  <wp:posOffset>2889885</wp:posOffset>
                </wp:positionV>
                <wp:extent cx="209550" cy="247650"/>
                <wp:effectExtent l="19050" t="19050" r="19050" b="38100"/>
                <wp:wrapNone/>
                <wp:docPr id="14" name="Diamond 14"/>
                <wp:cNvGraphicFramePr/>
                <a:graphic xmlns:a="http://schemas.openxmlformats.org/drawingml/2006/main">
                  <a:graphicData uri="http://schemas.microsoft.com/office/word/2010/wordprocessingShape">
                    <wps:wsp>
                      <wps:cNvSpPr/>
                      <wps:spPr>
                        <a:xfrm>
                          <a:off x="0" y="0"/>
                          <a:ext cx="209550" cy="247650"/>
                        </a:xfrm>
                        <a:prstGeom prst="diamon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08D928" id="Diamond 14" o:spid="_x0000_s1026" type="#_x0000_t4" style="position:absolute;margin-left:76.05pt;margin-top:227.55pt;width:16.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" fillcolor="red"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96128" behindDoc="0" locked="0" layoutInCell="1" allowOverlap="1">
                <wp:simplePos x="0" y="0"/>
                <wp:positionH relativeFrom="column">
                  <wp:posOffset>2689860</wp:posOffset>
                </wp:positionH>
                <wp:positionV relativeFrom="paragraph">
                  <wp:posOffset>1889760</wp:posOffset>
                </wp:positionV>
                <wp:extent cx="676275" cy="647700"/>
                <wp:effectExtent l="0" t="0" r="28575" b="19050"/>
                <wp:wrapNone/>
                <wp:docPr id="25" name="Flowchart: Connector 25"/>
                <wp:cNvGraphicFramePr/>
                <a:graphic xmlns:a="http://schemas.openxmlformats.org/drawingml/2006/main">
                  <a:graphicData uri="http://schemas.microsoft.com/office/word/2010/wordprocessingShape">
                    <wps:wsp>
                      <wps:cNvSpPr/>
                      <wps:spPr>
                        <a:xfrm>
                          <a:off x="0" y="0"/>
                          <a:ext cx="676275" cy="647700"/>
                        </a:xfrm>
                        <a:prstGeom prst="flowChartConnector">
                          <a:avLst/>
                        </a:prstGeom>
                        <a:solidFill>
                          <a:schemeClr val="bg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BD9E9F"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5" o:spid="_x0000_s1026" type="#_x0000_t120" style="position:absolute;margin-left:211.8pt;margin-top:148.8pt;width:53.25pt;height:5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" fillcolor="white [3212]" strokecolor="#1f3763 [1604]" strokeweight="1pt">
                <v:fill opacity="0"/>
                <v:stroke joinstyle="miter"/>
              </v:shape>
            </w:pict>
          </mc:Fallback>
        </mc:AlternateContent>
      </w:r>
      <w:r w:rsidR="00165E92">
        <w:rPr>
          <w:rFonts w:ascii="Arial" w:hAnsi="Arial" w:cs="Arial"/>
          <w:noProof/>
        </w:rPr>
        <mc:AlternateContent>
          <mc:Choice Requires="wps">
            <w:drawing>
              <wp:anchor distT="0" distB="0" distL="114300" distR="114300" simplePos="0" relativeHeight="251683840" behindDoc="0" locked="0" layoutInCell="1" allowOverlap="1" wp14:anchorId="37AAAA95" wp14:editId="295EF6B7">
                <wp:simplePos x="0" y="0"/>
                <wp:positionH relativeFrom="column">
                  <wp:posOffset>3575685</wp:posOffset>
                </wp:positionH>
                <wp:positionV relativeFrom="paragraph">
                  <wp:posOffset>2080260</wp:posOffset>
                </wp:positionV>
                <wp:extent cx="209550" cy="247650"/>
                <wp:effectExtent l="19050" t="19050" r="19050" b="38100"/>
                <wp:wrapNone/>
                <wp:docPr id="17" name="Diamond 17"/>
                <wp:cNvGraphicFramePr/>
                <a:graphic xmlns:a="http://schemas.openxmlformats.org/drawingml/2006/main">
                  <a:graphicData uri="http://schemas.microsoft.com/office/word/2010/wordprocessingShape">
                    <wps:wsp>
                      <wps:cNvSpPr/>
                      <wps:spPr>
                        <a:xfrm>
                          <a:off x="0" y="0"/>
                          <a:ext cx="209550" cy="2476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95EC60" id="Diamond 17" o:spid="_x0000_s1026" type="#_x0000_t4" style="position:absolute;margin-left:281.55pt;margin-top:163.8pt;width:16.5pt;height:19.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" fillcolor="#4472c4 [3204]"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85888" behindDoc="0" locked="0" layoutInCell="1" allowOverlap="1" wp14:anchorId="37AAAA95" wp14:editId="295EF6B7">
                <wp:simplePos x="0" y="0"/>
                <wp:positionH relativeFrom="column">
                  <wp:posOffset>3375660</wp:posOffset>
                </wp:positionH>
                <wp:positionV relativeFrom="paragraph">
                  <wp:posOffset>1384935</wp:posOffset>
                </wp:positionV>
                <wp:extent cx="209550" cy="247650"/>
                <wp:effectExtent l="19050" t="19050" r="19050" b="38100"/>
                <wp:wrapNone/>
                <wp:docPr id="18" name="Diamond 18"/>
                <wp:cNvGraphicFramePr/>
                <a:graphic xmlns:a="http://schemas.openxmlformats.org/drawingml/2006/main">
                  <a:graphicData uri="http://schemas.microsoft.com/office/word/2010/wordprocessingShape">
                    <wps:wsp>
                      <wps:cNvSpPr/>
                      <wps:spPr>
                        <a:xfrm>
                          <a:off x="0" y="0"/>
                          <a:ext cx="209550" cy="2476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B5BA44" id="Diamond 18" o:spid="_x0000_s1026" type="#_x0000_t4" style="position:absolute;margin-left:265.8pt;margin-top:109.05pt;width:16.5pt;height:1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" fillcolor="#4472c4 [3204]"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81792" behindDoc="0" locked="0" layoutInCell="1" allowOverlap="1" wp14:anchorId="37AAAA95" wp14:editId="295EF6B7">
                <wp:simplePos x="0" y="0"/>
                <wp:positionH relativeFrom="column">
                  <wp:posOffset>3432810</wp:posOffset>
                </wp:positionH>
                <wp:positionV relativeFrom="paragraph">
                  <wp:posOffset>1727835</wp:posOffset>
                </wp:positionV>
                <wp:extent cx="209550" cy="247650"/>
                <wp:effectExtent l="19050" t="19050" r="19050" b="38100"/>
                <wp:wrapNone/>
                <wp:docPr id="16" name="Diamond 16"/>
                <wp:cNvGraphicFramePr/>
                <a:graphic xmlns:a="http://schemas.openxmlformats.org/drawingml/2006/main">
                  <a:graphicData uri="http://schemas.microsoft.com/office/word/2010/wordprocessingShape">
                    <wps:wsp>
                      <wps:cNvSpPr/>
                      <wps:spPr>
                        <a:xfrm>
                          <a:off x="0" y="0"/>
                          <a:ext cx="209550" cy="2476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7D4190" id="Diamond 16" o:spid="_x0000_s1026" type="#_x0000_t4" style="position:absolute;margin-left:270.3pt;margin-top:136.05pt;width:16.5pt;height:1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" fillcolor="#4472c4 [3204]"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87936" behindDoc="0" locked="0" layoutInCell="1" allowOverlap="1" wp14:anchorId="37AAAA95" wp14:editId="295EF6B7">
                <wp:simplePos x="0" y="0"/>
                <wp:positionH relativeFrom="column">
                  <wp:posOffset>3861435</wp:posOffset>
                </wp:positionH>
                <wp:positionV relativeFrom="paragraph">
                  <wp:posOffset>2432685</wp:posOffset>
                </wp:positionV>
                <wp:extent cx="209550" cy="247650"/>
                <wp:effectExtent l="19050" t="19050" r="19050" b="38100"/>
                <wp:wrapNone/>
                <wp:docPr id="19" name="Diamond 19"/>
                <wp:cNvGraphicFramePr/>
                <a:graphic xmlns:a="http://schemas.openxmlformats.org/drawingml/2006/main">
                  <a:graphicData uri="http://schemas.microsoft.com/office/word/2010/wordprocessingShape">
                    <wps:wsp>
                      <wps:cNvSpPr/>
                      <wps:spPr>
                        <a:xfrm>
                          <a:off x="0" y="0"/>
                          <a:ext cx="209550" cy="2476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A4B445" id="Diamond 19" o:spid="_x0000_s1026" type="#_x0000_t4" style="position:absolute;margin-left:304.05pt;margin-top:191.55pt;width:16.5pt;height:1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" fillcolor="#4472c4 [3204]"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66432" behindDoc="0" locked="0" layoutInCell="1" allowOverlap="1" wp14:anchorId="75FE70C5" wp14:editId="3D392895">
                <wp:simplePos x="0" y="0"/>
                <wp:positionH relativeFrom="column">
                  <wp:posOffset>4394835</wp:posOffset>
                </wp:positionH>
                <wp:positionV relativeFrom="paragraph">
                  <wp:posOffset>2899410</wp:posOffset>
                </wp:positionV>
                <wp:extent cx="228600" cy="228600"/>
                <wp:effectExtent l="19050" t="38100" r="38100" b="38100"/>
                <wp:wrapNone/>
                <wp:docPr id="8" name="Star: 5 Points 8"/>
                <wp:cNvGraphicFramePr/>
                <a:graphic xmlns:a="http://schemas.openxmlformats.org/drawingml/2006/main">
                  <a:graphicData uri="http://schemas.microsoft.com/office/word/2010/wordprocessingShape">
                    <wps:wsp>
                      <wps:cNvSpPr/>
                      <wps:spPr>
                        <a:xfrm>
                          <a:off x="0" y="0"/>
                          <a:ext cx="228600" cy="228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70423C" id="Star: 5 Points 8" o:spid="_x0000_s1026" style="position:absolute;margin-left:346.05pt;margin-top:228.3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" path="m,87317r87318,1l114300,r26982,87318l228600,87317r-70642,53965l184941,228599,114300,174634,43659,228599,70642,141282,,87317xe" fillcolor="#4472c4 [3204]" strokecolor="#1f3763 [1604]" strokeweight="1pt">
                <v:stroke joinstyle="miter"/>
                <v:path arrowok="t" o:connecttype="custom" o:connectlocs="0,87317;87318,87318;114300,0;141282,87318;228600,87317;157958,141282;184941,228599;114300,174634;43659,228599;70642,141282;0,87317" o:connectangles="0,0,0,0,0,0,0,0,0,0,0"/>
              </v:shape>
            </w:pict>
          </mc:Fallback>
        </mc:AlternateContent>
      </w:r>
      <w:r w:rsidR="00165E92">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1032510</wp:posOffset>
                </wp:positionH>
                <wp:positionV relativeFrom="paragraph">
                  <wp:posOffset>4928235</wp:posOffset>
                </wp:positionV>
                <wp:extent cx="228600" cy="228600"/>
                <wp:effectExtent l="19050" t="38100" r="38100" b="38100"/>
                <wp:wrapNone/>
                <wp:docPr id="5" name="Star: 5 Points 5"/>
                <wp:cNvGraphicFramePr/>
                <a:graphic xmlns:a="http://schemas.openxmlformats.org/drawingml/2006/main">
                  <a:graphicData uri="http://schemas.microsoft.com/office/word/2010/wordprocessingShape">
                    <wps:wsp>
                      <wps:cNvSpPr/>
                      <wps:spPr>
                        <a:xfrm>
                          <a:off x="0" y="0"/>
                          <a:ext cx="228600" cy="228600"/>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022881" id="Star: 5 Points 5" o:spid="_x0000_s1026" style="position:absolute;margin-left:81.3pt;margin-top:388.05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" path="m,87317r87318,1l114300,r26982,87318l228600,87317r-70642,53965l184941,228599,114300,174634,43659,228599,70642,141282,,87317xe" fillcolor="red" strokecolor="#1f3763 [1604]" strokeweight="1pt">
                <v:stroke joinstyle="miter"/>
                <v:path arrowok="t" o:connecttype="custom" o:connectlocs="0,87317;87318,87318;114300,0;141282,87318;228600,87317;157958,141282;184941,228599;114300,174634;43659,228599;70642,141282;0,87317" o:connectangles="0,0,0,0,0,0,0,0,0,0,0"/>
              </v:shape>
            </w:pict>
          </mc:Fallback>
        </mc:AlternateContent>
      </w:r>
      <w:r w:rsidR="00165E92">
        <w:rPr>
          <w:rFonts w:ascii="Arial" w:hAnsi="Arial" w:cs="Arial"/>
          <w:noProof/>
        </w:rPr>
        <mc:AlternateContent>
          <mc:Choice Requires="wps">
            <w:drawing>
              <wp:anchor distT="0" distB="0" distL="114300" distR="114300" simplePos="0" relativeHeight="251662336" behindDoc="0" locked="0" layoutInCell="1" allowOverlap="1" wp14:anchorId="75FE70C5" wp14:editId="3D392895">
                <wp:simplePos x="0" y="0"/>
                <wp:positionH relativeFrom="column">
                  <wp:posOffset>4928235</wp:posOffset>
                </wp:positionH>
                <wp:positionV relativeFrom="paragraph">
                  <wp:posOffset>5004435</wp:posOffset>
                </wp:positionV>
                <wp:extent cx="228600" cy="228600"/>
                <wp:effectExtent l="19050" t="38100" r="38100" b="38100"/>
                <wp:wrapNone/>
                <wp:docPr id="6" name="Star: 5 Points 6"/>
                <wp:cNvGraphicFramePr/>
                <a:graphic xmlns:a="http://schemas.openxmlformats.org/drawingml/2006/main">
                  <a:graphicData uri="http://schemas.microsoft.com/office/word/2010/wordprocessingShape">
                    <wps:wsp>
                      <wps:cNvSpPr/>
                      <wps:spPr>
                        <a:xfrm>
                          <a:off x="0" y="0"/>
                          <a:ext cx="228600" cy="228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16E6B4" id="Star: 5 Points 6" o:spid="_x0000_s1026" style="position:absolute;margin-left:388.05pt;margin-top:394.05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" path="m,87317r87318,1l114300,r26982,87318l228600,87317r-70642,53965l184941,228599,114300,174634,43659,228599,70642,141282,,87317xe" fillcolor="#4472c4 [3204]" strokecolor="#1f3763 [1604]" strokeweight="1pt">
                <v:stroke joinstyle="miter"/>
                <v:path arrowok="t" o:connecttype="custom" o:connectlocs="0,87317;87318,87318;114300,0;141282,87318;228600,87317;157958,141282;184941,228599;114300,174634;43659,228599;70642,141282;0,87317" o:connectangles="0,0,0,0,0,0,0,0,0,0,0"/>
              </v:shape>
            </w:pict>
          </mc:Fallback>
        </mc:AlternateContent>
      </w:r>
      <w:r w:rsidR="00165E92">
        <w:rPr>
          <w:rFonts w:ascii="Arial" w:hAnsi="Arial" w:cs="Arial"/>
          <w:noProof/>
        </w:rPr>
        <mc:AlternateContent>
          <mc:Choice Requires="wps">
            <w:drawing>
              <wp:anchor distT="0" distB="0" distL="114300" distR="114300" simplePos="0" relativeHeight="251689984" behindDoc="0" locked="0" layoutInCell="1" allowOverlap="1" wp14:anchorId="37AAAA95" wp14:editId="295EF6B7">
                <wp:simplePos x="0" y="0"/>
                <wp:positionH relativeFrom="column">
                  <wp:posOffset>5052060</wp:posOffset>
                </wp:positionH>
                <wp:positionV relativeFrom="paragraph">
                  <wp:posOffset>2908935</wp:posOffset>
                </wp:positionV>
                <wp:extent cx="209550" cy="247650"/>
                <wp:effectExtent l="19050" t="19050" r="19050" b="38100"/>
                <wp:wrapNone/>
                <wp:docPr id="20" name="Diamond 20"/>
                <wp:cNvGraphicFramePr/>
                <a:graphic xmlns:a="http://schemas.openxmlformats.org/drawingml/2006/main">
                  <a:graphicData uri="http://schemas.microsoft.com/office/word/2010/wordprocessingShape">
                    <wps:wsp>
                      <wps:cNvSpPr/>
                      <wps:spPr>
                        <a:xfrm>
                          <a:off x="0" y="0"/>
                          <a:ext cx="209550" cy="24765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B62056" id="Diamond 20" o:spid="_x0000_s1026" type="#_x0000_t4" style="position:absolute;margin-left:397.8pt;margin-top:229.05pt;width:16.5pt;height:19.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" fillcolor="#4472c4 [3204]"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75648" behindDoc="0" locked="0" layoutInCell="1" allowOverlap="1" wp14:anchorId="37AAAA95" wp14:editId="295EF6B7">
                <wp:simplePos x="0" y="0"/>
                <wp:positionH relativeFrom="column">
                  <wp:posOffset>1642110</wp:posOffset>
                </wp:positionH>
                <wp:positionV relativeFrom="paragraph">
                  <wp:posOffset>1737360</wp:posOffset>
                </wp:positionV>
                <wp:extent cx="209550" cy="247650"/>
                <wp:effectExtent l="19050" t="19050" r="19050" b="38100"/>
                <wp:wrapNone/>
                <wp:docPr id="13" name="Diamond 13"/>
                <wp:cNvGraphicFramePr/>
                <a:graphic xmlns:a="http://schemas.openxmlformats.org/drawingml/2006/main">
                  <a:graphicData uri="http://schemas.microsoft.com/office/word/2010/wordprocessingShape">
                    <wps:wsp>
                      <wps:cNvSpPr/>
                      <wps:spPr>
                        <a:xfrm>
                          <a:off x="0" y="0"/>
                          <a:ext cx="209550" cy="247650"/>
                        </a:xfrm>
                        <a:prstGeom prst="diamon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ADC101" id="Diamond 13" o:spid="_x0000_s1026" type="#_x0000_t4" style="position:absolute;margin-left:129.3pt;margin-top:136.8pt;width:16.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" fillcolor="red"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73600" behindDoc="0" locked="0" layoutInCell="1" allowOverlap="1" wp14:anchorId="37AAAA95" wp14:editId="295EF6B7">
                <wp:simplePos x="0" y="0"/>
                <wp:positionH relativeFrom="column">
                  <wp:posOffset>2108835</wp:posOffset>
                </wp:positionH>
                <wp:positionV relativeFrom="paragraph">
                  <wp:posOffset>2432685</wp:posOffset>
                </wp:positionV>
                <wp:extent cx="209550" cy="247650"/>
                <wp:effectExtent l="19050" t="19050" r="19050" b="38100"/>
                <wp:wrapNone/>
                <wp:docPr id="12" name="Diamond 12"/>
                <wp:cNvGraphicFramePr/>
                <a:graphic xmlns:a="http://schemas.openxmlformats.org/drawingml/2006/main">
                  <a:graphicData uri="http://schemas.microsoft.com/office/word/2010/wordprocessingShape">
                    <wps:wsp>
                      <wps:cNvSpPr/>
                      <wps:spPr>
                        <a:xfrm>
                          <a:off x="0" y="0"/>
                          <a:ext cx="209550" cy="247650"/>
                        </a:xfrm>
                        <a:prstGeom prst="diamon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94AD04" id="Diamond 12" o:spid="_x0000_s1026" type="#_x0000_t4" style="position:absolute;margin-left:166.05pt;margin-top:191.55pt;width:16.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" fillcolor="red"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1527810</wp:posOffset>
                </wp:positionH>
                <wp:positionV relativeFrom="paragraph">
                  <wp:posOffset>1432560</wp:posOffset>
                </wp:positionV>
                <wp:extent cx="209550" cy="247650"/>
                <wp:effectExtent l="19050" t="19050" r="19050" b="38100"/>
                <wp:wrapNone/>
                <wp:docPr id="10" name="Diamond 10"/>
                <wp:cNvGraphicFramePr/>
                <a:graphic xmlns:a="http://schemas.openxmlformats.org/drawingml/2006/main">
                  <a:graphicData uri="http://schemas.microsoft.com/office/word/2010/wordprocessingShape">
                    <wps:wsp>
                      <wps:cNvSpPr/>
                      <wps:spPr>
                        <a:xfrm>
                          <a:off x="0" y="0"/>
                          <a:ext cx="209550" cy="247650"/>
                        </a:xfrm>
                        <a:prstGeom prst="diamon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5E6DFC" id="Diamond 10" o:spid="_x0000_s1026" type="#_x0000_t4" style="position:absolute;margin-left:120.3pt;margin-top:112.8pt;width:16.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" fillcolor="red"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71552" behindDoc="0" locked="0" layoutInCell="1" allowOverlap="1" wp14:anchorId="37AAAA95" wp14:editId="295EF6B7">
                <wp:simplePos x="0" y="0"/>
                <wp:positionH relativeFrom="column">
                  <wp:posOffset>1775460</wp:posOffset>
                </wp:positionH>
                <wp:positionV relativeFrom="paragraph">
                  <wp:posOffset>2080260</wp:posOffset>
                </wp:positionV>
                <wp:extent cx="209550" cy="247650"/>
                <wp:effectExtent l="19050" t="19050" r="19050" b="38100"/>
                <wp:wrapNone/>
                <wp:docPr id="11" name="Diamond 11"/>
                <wp:cNvGraphicFramePr/>
                <a:graphic xmlns:a="http://schemas.openxmlformats.org/drawingml/2006/main">
                  <a:graphicData uri="http://schemas.microsoft.com/office/word/2010/wordprocessingShape">
                    <wps:wsp>
                      <wps:cNvSpPr/>
                      <wps:spPr>
                        <a:xfrm>
                          <a:off x="0" y="0"/>
                          <a:ext cx="209550" cy="247650"/>
                        </a:xfrm>
                        <a:prstGeom prst="diamon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7E5CE9" id="Diamond 11" o:spid="_x0000_s1026" type="#_x0000_t4" style="position:absolute;margin-left:139.8pt;margin-top:163.8pt;width:16.5pt;height:1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" fillcolor="red" strokecolor="#1f3763 [1604]" strokeweight="1pt"/>
            </w:pict>
          </mc:Fallback>
        </mc:AlternateContent>
      </w:r>
      <w:r w:rsidR="00165E92">
        <w:rPr>
          <w:rFonts w:ascii="Arial" w:hAnsi="Arial" w:cs="Arial"/>
          <w:noProof/>
        </w:rPr>
        <mc:AlternateContent>
          <mc:Choice Requires="wps">
            <w:drawing>
              <wp:anchor distT="0" distB="0" distL="114300" distR="114300" simplePos="0" relativeHeight="251664384" behindDoc="0" locked="0" layoutInCell="1" allowOverlap="1" wp14:anchorId="75FE70C5" wp14:editId="3D392895">
                <wp:simplePos x="0" y="0"/>
                <wp:positionH relativeFrom="column">
                  <wp:posOffset>2908935</wp:posOffset>
                </wp:positionH>
                <wp:positionV relativeFrom="paragraph">
                  <wp:posOffset>2099310</wp:posOffset>
                </wp:positionV>
                <wp:extent cx="228600" cy="228600"/>
                <wp:effectExtent l="19050" t="38100" r="38100" b="38100"/>
                <wp:wrapNone/>
                <wp:docPr id="7" name="Star: 5 Points 7"/>
                <wp:cNvGraphicFramePr/>
                <a:graphic xmlns:a="http://schemas.openxmlformats.org/drawingml/2006/main">
                  <a:graphicData uri="http://schemas.microsoft.com/office/word/2010/wordprocessingShape">
                    <wps:wsp>
                      <wps:cNvSpPr/>
                      <wps:spPr>
                        <a:xfrm>
                          <a:off x="0" y="0"/>
                          <a:ext cx="228600" cy="2286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E9E855" id="Star: 5 Points 7" o:spid="_x0000_s1026" style="position:absolute;margin-left:229.05pt;margin-top:165.3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" path="m,87317r87318,1l114300,r26982,87318l228600,87317r-70642,53965l184941,228599,114300,174634,43659,228599,70642,141282,,87317xe" fillcolor="#4472c4 [3204]" strokecolor="#1f3763 [1604]" strokeweight="1pt">
                <v:stroke joinstyle="miter"/>
                <v:path arrowok="t" o:connecttype="custom" o:connectlocs="0,87317;87318,87318;114300,0;141282,87318;228600,87317;157958,141282;184941,228599;114300,174634;43659,228599;70642,141282;0,87317" o:connectangles="0,0,0,0,0,0,0,0,0,0,0"/>
              </v:shape>
            </w:pict>
          </mc:Fallback>
        </mc:AlternateContent>
      </w:r>
      <w:r w:rsidR="00165E92">
        <w:rPr>
          <w:rFonts w:ascii="Arial" w:hAnsi="Arial" w:cs="Arial"/>
          <w:noProof/>
        </w:rPr>
        <mc:AlternateContent>
          <mc:Choice Requires="wps">
            <w:drawing>
              <wp:anchor distT="0" distB="0" distL="114300" distR="114300" simplePos="0" relativeHeight="251668480" behindDoc="0" locked="0" layoutInCell="1" allowOverlap="1" wp14:anchorId="75FE70C5" wp14:editId="3D392895">
                <wp:simplePos x="0" y="0"/>
                <wp:positionH relativeFrom="column">
                  <wp:posOffset>1556385</wp:posOffset>
                </wp:positionH>
                <wp:positionV relativeFrom="paragraph">
                  <wp:posOffset>2889885</wp:posOffset>
                </wp:positionV>
                <wp:extent cx="228600" cy="228600"/>
                <wp:effectExtent l="19050" t="38100" r="38100" b="38100"/>
                <wp:wrapNone/>
                <wp:docPr id="9" name="Star: 5 Points 9"/>
                <wp:cNvGraphicFramePr/>
                <a:graphic xmlns:a="http://schemas.openxmlformats.org/drawingml/2006/main">
                  <a:graphicData uri="http://schemas.microsoft.com/office/word/2010/wordprocessingShape">
                    <wps:wsp>
                      <wps:cNvSpPr/>
                      <wps:spPr>
                        <a:xfrm>
                          <a:off x="0" y="0"/>
                          <a:ext cx="228600" cy="228600"/>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E84375" id="Star: 5 Points 9" o:spid="_x0000_s1026" style="position:absolute;margin-left:122.55pt;margin-top:227.5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" path="m,87317r87318,1l114300,r26982,87318l228600,87317r-70642,53965l184941,228599,114300,174634,43659,228599,70642,141282,,87317xe" fillcolor="red" strokecolor="#1f3763 [1604]" strokeweight="1pt">
                <v:stroke joinstyle="miter"/>
                <v:path arrowok="t" o:connecttype="custom" o:connectlocs="0,87317;87318,87318;114300,0;141282,87318;228600,87317;157958,141282;184941,228599;114300,174634;43659,228599;70642,141282;0,87317" o:connectangles="0,0,0,0,0,0,0,0,0,0,0"/>
              </v:shape>
            </w:pict>
          </mc:Fallback>
        </mc:AlternateContent>
      </w:r>
      <w:r w:rsidR="006571DE">
        <w:rPr>
          <w:rFonts w:ascii="Arial" w:hAnsi="Arial" w:cs="Arial"/>
        </w:rPr>
        <w:t>During socially distanced flyball activity the 1m+ rule can be implemented</w:t>
      </w:r>
      <w:r w:rsidR="00C5354C">
        <w:rPr>
          <w:rFonts w:ascii="Arial" w:hAnsi="Arial" w:cs="Arial"/>
        </w:rPr>
        <w:t xml:space="preserve"> to allow for normal </w:t>
      </w:r>
      <w:r w:rsidR="00607A5B">
        <w:rPr>
          <w:rFonts w:ascii="Arial" w:hAnsi="Arial" w:cs="Arial"/>
        </w:rPr>
        <w:t>flyball activity in a ring</w:t>
      </w:r>
      <w:r w:rsidR="006571DE">
        <w:rPr>
          <w:rFonts w:ascii="Arial" w:hAnsi="Arial" w:cs="Arial"/>
        </w:rPr>
        <w:t xml:space="preserve"> but there are clear opportunities to ensure the primary 2m rule is complied with, through some minor adjustments to the normal layout of a flyball ring:</w:t>
      </w:r>
    </w:p>
    <w:p w:rsidR="00607A5B" w:rsidRDefault="00607A5B">
      <w:pPr>
        <w:rPr>
          <w:rFonts w:ascii="Arial" w:hAnsi="Arial" w:cs="Arial"/>
        </w:rPr>
      </w:pPr>
    </w:p>
    <w:p w:rsidR="00607A5B" w:rsidRPr="00AB6A60" w:rsidRDefault="00607A5B">
      <w:pPr>
        <w:rPr>
          <w:rFonts w:ascii="Arial" w:hAnsi="Arial" w:cs="Arial"/>
        </w:rPr>
      </w:pPr>
      <w:bookmarkStart w:id="0" w:name="_GoBack"/>
      <w:bookmarkEnd w:id="0"/>
    </w:p>
    <w:sectPr w:rsidR="00607A5B" w:rsidRPr="00AB6A60" w:rsidSect="003C1B46">
      <w:headerReference w:type="even" r:id="rId19"/>
      <w:headerReference w:type="default" r:id="rId20"/>
      <w:headerReference w:type="firs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C3E" w:rsidRDefault="00A46C3E" w:rsidP="00421DFC">
      <w:r>
        <w:separator/>
      </w:r>
    </w:p>
  </w:endnote>
  <w:endnote w:type="continuationSeparator" w:id="0">
    <w:p w:rsidR="00A46C3E" w:rsidRDefault="00A46C3E" w:rsidP="0042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C3E" w:rsidRDefault="00A46C3E" w:rsidP="00421DFC">
      <w:r>
        <w:separator/>
      </w:r>
    </w:p>
  </w:footnote>
  <w:footnote w:type="continuationSeparator" w:id="0">
    <w:p w:rsidR="00A46C3E" w:rsidRDefault="00A46C3E" w:rsidP="00421DFC">
      <w:r>
        <w:continuationSeparator/>
      </w:r>
    </w:p>
  </w:footnote>
  <w:footnote w:id="1">
    <w:p w:rsidR="00C7745C" w:rsidRPr="005D09EF" w:rsidRDefault="00C7745C" w:rsidP="00C7745C">
      <w:pPr>
        <w:pStyle w:val="NormalWeb"/>
        <w:shd w:val="clear" w:color="auto" w:fill="FFFFFF"/>
        <w:spacing w:before="0" w:beforeAutospacing="0" w:after="0" w:afterAutospacing="0"/>
        <w:rPr>
          <w:rFonts w:ascii="Arial" w:hAnsi="Arial" w:cs="Arial"/>
          <w:color w:val="2F3538"/>
          <w:sz w:val="18"/>
          <w:szCs w:val="18"/>
        </w:rPr>
      </w:pPr>
      <w:r w:rsidRPr="005D09EF">
        <w:rPr>
          <w:rStyle w:val="FootnoteReference"/>
          <w:rFonts w:ascii="Arial" w:hAnsi="Arial" w:cs="Arial"/>
          <w:sz w:val="18"/>
          <w:szCs w:val="18"/>
        </w:rPr>
        <w:footnoteRef/>
      </w:r>
      <w:r w:rsidRPr="005D09EF">
        <w:rPr>
          <w:rFonts w:ascii="Arial" w:hAnsi="Arial" w:cs="Arial"/>
          <w:sz w:val="18"/>
          <w:szCs w:val="18"/>
        </w:rPr>
        <w:t xml:space="preserve"> </w:t>
      </w:r>
      <w:hyperlink r:id="rId1" w:history="1">
        <w:r w:rsidRPr="005D09EF">
          <w:rPr>
            <w:rStyle w:val="Hyperlink"/>
            <w:rFonts w:ascii="Arial" w:hAnsi="Arial" w:cs="Arial"/>
            <w:sz w:val="18"/>
            <w:szCs w:val="18"/>
          </w:rPr>
          <w:t>https://www.gov.uk/guidance/coronavirus-covid-19-advice-for-people-with-animals</w:t>
        </w:r>
      </w:hyperlink>
      <w:r w:rsidRPr="005D09EF">
        <w:rPr>
          <w:rFonts w:ascii="Arial" w:hAnsi="Arial" w:cs="Arial"/>
          <w:sz w:val="18"/>
          <w:szCs w:val="18"/>
        </w:rPr>
        <w:t xml:space="preserve"> 18 May 2020.</w:t>
      </w:r>
    </w:p>
  </w:footnote>
  <w:footnote w:id="2">
    <w:p w:rsidR="00C7745C" w:rsidRPr="005D09EF" w:rsidRDefault="00C7745C" w:rsidP="00C7745C">
      <w:pPr>
        <w:pStyle w:val="NormalWeb"/>
        <w:shd w:val="clear" w:color="auto" w:fill="FFFFFF"/>
        <w:spacing w:before="0" w:beforeAutospacing="0" w:after="0" w:afterAutospacing="0"/>
        <w:rPr>
          <w:rFonts w:ascii="Arial" w:hAnsi="Arial" w:cs="Arial"/>
          <w:color w:val="2F3538"/>
          <w:sz w:val="18"/>
          <w:szCs w:val="18"/>
        </w:rPr>
      </w:pPr>
      <w:r w:rsidRPr="005D09EF">
        <w:rPr>
          <w:rStyle w:val="FootnoteReference"/>
          <w:rFonts w:ascii="Arial" w:hAnsi="Arial" w:cs="Arial"/>
          <w:sz w:val="18"/>
          <w:szCs w:val="18"/>
        </w:rPr>
        <w:footnoteRef/>
      </w:r>
      <w:r w:rsidRPr="005D09EF">
        <w:rPr>
          <w:rFonts w:ascii="Arial" w:hAnsi="Arial" w:cs="Arial"/>
          <w:sz w:val="18"/>
          <w:szCs w:val="18"/>
        </w:rPr>
        <w:t xml:space="preserve"> </w:t>
      </w:r>
      <w:hyperlink r:id="rId2" w:history="1">
        <w:r w:rsidRPr="005D09EF">
          <w:rPr>
            <w:rStyle w:val="Hyperlink"/>
            <w:rFonts w:ascii="Arial" w:hAnsi="Arial" w:cs="Arial"/>
            <w:sz w:val="18"/>
            <w:szCs w:val="18"/>
          </w:rPr>
          <w:t>https://www.cdc.gov/coronavirus/2019-ncov/daily-life-coping/animals.html</w:t>
        </w:r>
      </w:hyperlink>
      <w:r w:rsidRPr="005D09EF">
        <w:rPr>
          <w:rFonts w:ascii="Arial" w:hAnsi="Arial" w:cs="Arial"/>
          <w:sz w:val="18"/>
          <w:szCs w:val="18"/>
        </w:rPr>
        <w:t xml:space="preserve"> 22 June 2020.</w:t>
      </w:r>
    </w:p>
  </w:footnote>
  <w:footnote w:id="3">
    <w:p w:rsidR="00C7745C" w:rsidRPr="005D09EF" w:rsidRDefault="00C7745C" w:rsidP="00C7745C">
      <w:pPr>
        <w:pStyle w:val="Heading3"/>
        <w:shd w:val="clear" w:color="auto" w:fill="FFFFFF"/>
        <w:spacing w:before="0" w:beforeAutospacing="0" w:after="0" w:afterAutospacing="0"/>
        <w:rPr>
          <w:rFonts w:ascii="Arial" w:hAnsi="Arial" w:cs="Arial"/>
          <w:sz w:val="18"/>
          <w:szCs w:val="18"/>
        </w:rPr>
      </w:pPr>
      <w:r w:rsidRPr="005D09EF">
        <w:rPr>
          <w:rStyle w:val="FootnoteReference"/>
          <w:rFonts w:ascii="Arial" w:hAnsi="Arial" w:cs="Arial"/>
          <w:sz w:val="18"/>
          <w:szCs w:val="18"/>
        </w:rPr>
        <w:footnoteRef/>
      </w:r>
      <w:r w:rsidRPr="005D09EF">
        <w:rPr>
          <w:rFonts w:ascii="Arial" w:hAnsi="Arial" w:cs="Arial"/>
          <w:sz w:val="18"/>
          <w:szCs w:val="18"/>
        </w:rPr>
        <w:t xml:space="preserve"> </w:t>
      </w:r>
      <w:hyperlink r:id="rId3" w:history="1">
        <w:r w:rsidRPr="005D09EF">
          <w:rPr>
            <w:rStyle w:val="Hyperlink"/>
            <w:rFonts w:ascii="Arial" w:hAnsi="Arial" w:cs="Arial"/>
            <w:b w:val="0"/>
            <w:sz w:val="18"/>
            <w:szCs w:val="18"/>
          </w:rPr>
          <w:t>https://www.avma.org/resources-tools/animal-health-and-welfare/covid-19/interim-recommendations-intake-companion-animals-households-humans-COVID-19-are-present</w:t>
        </w:r>
      </w:hyperlink>
      <w:r w:rsidRPr="005D09EF">
        <w:rPr>
          <w:rFonts w:ascii="Arial" w:hAnsi="Arial" w:cs="Arial"/>
          <w:b w:val="0"/>
          <w:sz w:val="18"/>
          <w:szCs w:val="18"/>
        </w:rPr>
        <w:t xml:space="preserve"> 22 April 2020.</w:t>
      </w:r>
    </w:p>
  </w:footnote>
  <w:footnote w:id="4">
    <w:p w:rsidR="00421DFC" w:rsidRDefault="00421DFC">
      <w:pPr>
        <w:pStyle w:val="FootnoteText"/>
      </w:pPr>
      <w:r w:rsidRPr="005D09EF">
        <w:rPr>
          <w:rStyle w:val="FootnoteReference"/>
          <w:rFonts w:ascii="Arial" w:hAnsi="Arial" w:cs="Arial"/>
          <w:sz w:val="18"/>
          <w:szCs w:val="18"/>
        </w:rPr>
        <w:footnoteRef/>
      </w:r>
      <w:r w:rsidRPr="005D09EF">
        <w:rPr>
          <w:rFonts w:ascii="Arial" w:hAnsi="Arial" w:cs="Arial"/>
          <w:sz w:val="18"/>
          <w:szCs w:val="18"/>
        </w:rPr>
        <w:t xml:space="preserve"> </w:t>
      </w:r>
      <w:hyperlink r:id="rId4" w:history="1">
        <w:r w:rsidRPr="005D09EF">
          <w:rPr>
            <w:rStyle w:val="Hyperlink"/>
            <w:rFonts w:ascii="Arial" w:hAnsi="Arial" w:cs="Arial"/>
            <w:sz w:val="18"/>
            <w:szCs w:val="18"/>
          </w:rPr>
          <w:t>www.gov.uk/publications/staying-alert-and-safe-social-distancing</w:t>
        </w:r>
      </w:hyperlink>
      <w:r>
        <w:t xml:space="preserve"> </w:t>
      </w:r>
    </w:p>
  </w:footnote>
  <w:footnote w:id="5">
    <w:p w:rsidR="00421DFC" w:rsidRDefault="00421DFC">
      <w:pPr>
        <w:pStyle w:val="FootnoteText"/>
      </w:pPr>
      <w:r>
        <w:rPr>
          <w:rStyle w:val="FootnoteReference"/>
        </w:rPr>
        <w:footnoteRef/>
      </w:r>
      <w:r>
        <w:t xml:space="preserve"> </w:t>
      </w:r>
      <w:hyperlink r:id="rId5" w:history="1">
        <w:r w:rsidRPr="00FB4ACC">
          <w:rPr>
            <w:rStyle w:val="Hyperlink"/>
          </w:rPr>
          <w:t>www.gov.uk/government/collections/coronavirus-covid-19-list-of-guidance</w:t>
        </w:r>
      </w:hyperlink>
      <w:r>
        <w:t xml:space="preserve"> </w:t>
      </w:r>
    </w:p>
  </w:footnote>
  <w:footnote w:id="6">
    <w:p w:rsidR="00B35D84" w:rsidRPr="00B35D84" w:rsidRDefault="00B35D84">
      <w:pPr>
        <w:pStyle w:val="FootnoteText"/>
        <w:rPr>
          <w:rFonts w:ascii="Arial" w:hAnsi="Arial" w:cs="Arial"/>
        </w:rPr>
      </w:pPr>
      <w:r w:rsidRPr="00B35D84">
        <w:rPr>
          <w:rStyle w:val="FootnoteReference"/>
          <w:rFonts w:ascii="Arial" w:hAnsi="Arial" w:cs="Arial"/>
          <w:sz w:val="18"/>
        </w:rPr>
        <w:footnoteRef/>
      </w:r>
      <w:r w:rsidRPr="00B35D84">
        <w:rPr>
          <w:rFonts w:ascii="Arial" w:hAnsi="Arial" w:cs="Arial"/>
          <w:sz w:val="18"/>
        </w:rPr>
        <w:t xml:space="preserve"> Organisers should consider using experienced Line Judges only, which means they could dispense with the use of a separate scribe</w:t>
      </w:r>
      <w:r w:rsidR="0095596E">
        <w:rPr>
          <w:rFonts w:ascii="Arial" w:hAnsi="Arial" w:cs="Arial"/>
          <w:sz w:val="18"/>
        </w:rPr>
        <w:t>, OR host team provide all the LJ/Scribe function and box judges.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A60" w:rsidRDefault="00A46C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85392" o:spid="_x0000_s2050" type="#_x0000_t75" style="position:absolute;margin-left:0;margin-top:0;width:451.2pt;height:451.2pt;z-index:-251657216;mso-position-horizontal:center;mso-position-horizontal-relative:margin;mso-position-vertical:center;mso-position-vertical-relative:margin" o:allowincell="f">
          <v:imagedata r:id="rId1" o:title="BF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A60" w:rsidRDefault="00A46C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85393" o:spid="_x0000_s2051" type="#_x0000_t75" style="position:absolute;margin-left:0;margin-top:0;width:451.2pt;height:451.2pt;z-index:-251656192;mso-position-horizontal:center;mso-position-horizontal-relative:margin;mso-position-vertical:center;mso-position-vertical-relative:margin" o:allowincell="f">
          <v:imagedata r:id="rId1" o:title="BF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A60" w:rsidRDefault="00A46C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85391" o:spid="_x0000_s2049" type="#_x0000_t75" style="position:absolute;margin-left:0;margin-top:0;width:451.2pt;height:451.2pt;z-index:-251658240;mso-position-horizontal:center;mso-position-horizontal-relative:margin;mso-position-vertical:center;mso-position-vertical-relative:margin" o:allowincell="f">
          <v:imagedata r:id="rId1" o:title="BF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E1844"/>
    <w:multiLevelType w:val="multilevel"/>
    <w:tmpl w:val="1C62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5E1245"/>
    <w:multiLevelType w:val="multilevel"/>
    <w:tmpl w:val="338E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B3"/>
    <w:rsid w:val="001128B7"/>
    <w:rsid w:val="00165E92"/>
    <w:rsid w:val="002948CA"/>
    <w:rsid w:val="002C7364"/>
    <w:rsid w:val="002E759F"/>
    <w:rsid w:val="003204EB"/>
    <w:rsid w:val="003B19FF"/>
    <w:rsid w:val="003C1B46"/>
    <w:rsid w:val="00421DFC"/>
    <w:rsid w:val="00456B3B"/>
    <w:rsid w:val="005D09EF"/>
    <w:rsid w:val="00600911"/>
    <w:rsid w:val="00607A5B"/>
    <w:rsid w:val="00610737"/>
    <w:rsid w:val="006115E9"/>
    <w:rsid w:val="00617175"/>
    <w:rsid w:val="006571DE"/>
    <w:rsid w:val="006B0A72"/>
    <w:rsid w:val="00775CCC"/>
    <w:rsid w:val="00796A85"/>
    <w:rsid w:val="007977F5"/>
    <w:rsid w:val="00797B94"/>
    <w:rsid w:val="007D2560"/>
    <w:rsid w:val="00835FD7"/>
    <w:rsid w:val="00852F91"/>
    <w:rsid w:val="00872587"/>
    <w:rsid w:val="008946B3"/>
    <w:rsid w:val="00913841"/>
    <w:rsid w:val="00926E07"/>
    <w:rsid w:val="0095596E"/>
    <w:rsid w:val="00956FCB"/>
    <w:rsid w:val="009E1840"/>
    <w:rsid w:val="00A150BA"/>
    <w:rsid w:val="00A2075B"/>
    <w:rsid w:val="00A46C3E"/>
    <w:rsid w:val="00A854F6"/>
    <w:rsid w:val="00A97E7F"/>
    <w:rsid w:val="00AA54A9"/>
    <w:rsid w:val="00AA586F"/>
    <w:rsid w:val="00AB6A60"/>
    <w:rsid w:val="00B35D84"/>
    <w:rsid w:val="00BC749E"/>
    <w:rsid w:val="00C5354C"/>
    <w:rsid w:val="00C7745C"/>
    <w:rsid w:val="00C90118"/>
    <w:rsid w:val="00C92270"/>
    <w:rsid w:val="00D30BB1"/>
    <w:rsid w:val="00D64651"/>
    <w:rsid w:val="00DA14FE"/>
    <w:rsid w:val="00DD0F95"/>
    <w:rsid w:val="00E176A0"/>
    <w:rsid w:val="00E843D1"/>
    <w:rsid w:val="00EA0D14"/>
    <w:rsid w:val="00F514C7"/>
    <w:rsid w:val="00FD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775C96"/>
  <w15:chartTrackingRefBased/>
  <w15:docId w15:val="{F551628B-5731-4430-8CA4-A8C459DC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56B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946B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46B3"/>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8946B3"/>
  </w:style>
  <w:style w:type="paragraph" w:styleId="NormalWeb">
    <w:name w:val="Normal (Web)"/>
    <w:basedOn w:val="Normal"/>
    <w:uiPriority w:val="99"/>
    <w:unhideWhenUsed/>
    <w:rsid w:val="008946B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46B3"/>
    <w:rPr>
      <w:color w:val="0000FF"/>
      <w:u w:val="single"/>
    </w:rPr>
  </w:style>
  <w:style w:type="paragraph" w:styleId="FootnoteText">
    <w:name w:val="footnote text"/>
    <w:basedOn w:val="Normal"/>
    <w:link w:val="FootnoteTextChar"/>
    <w:uiPriority w:val="99"/>
    <w:semiHidden/>
    <w:unhideWhenUsed/>
    <w:rsid w:val="00421DFC"/>
    <w:rPr>
      <w:sz w:val="20"/>
      <w:szCs w:val="20"/>
    </w:rPr>
  </w:style>
  <w:style w:type="character" w:customStyle="1" w:styleId="FootnoteTextChar">
    <w:name w:val="Footnote Text Char"/>
    <w:basedOn w:val="DefaultParagraphFont"/>
    <w:link w:val="FootnoteText"/>
    <w:uiPriority w:val="99"/>
    <w:semiHidden/>
    <w:rsid w:val="00421DFC"/>
    <w:rPr>
      <w:sz w:val="20"/>
      <w:szCs w:val="20"/>
    </w:rPr>
  </w:style>
  <w:style w:type="character" w:styleId="FootnoteReference">
    <w:name w:val="footnote reference"/>
    <w:basedOn w:val="DefaultParagraphFont"/>
    <w:uiPriority w:val="99"/>
    <w:semiHidden/>
    <w:unhideWhenUsed/>
    <w:rsid w:val="00421DFC"/>
    <w:rPr>
      <w:vertAlign w:val="superscript"/>
    </w:rPr>
  </w:style>
  <w:style w:type="character" w:styleId="UnresolvedMention">
    <w:name w:val="Unresolved Mention"/>
    <w:basedOn w:val="DefaultParagraphFont"/>
    <w:uiPriority w:val="99"/>
    <w:semiHidden/>
    <w:unhideWhenUsed/>
    <w:rsid w:val="00421DFC"/>
    <w:rPr>
      <w:color w:val="605E5C"/>
      <w:shd w:val="clear" w:color="auto" w:fill="E1DFDD"/>
    </w:rPr>
  </w:style>
  <w:style w:type="paragraph" w:styleId="BalloonText">
    <w:name w:val="Balloon Text"/>
    <w:basedOn w:val="Normal"/>
    <w:link w:val="BalloonTextChar"/>
    <w:uiPriority w:val="99"/>
    <w:semiHidden/>
    <w:unhideWhenUsed/>
    <w:rsid w:val="00320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4EB"/>
    <w:rPr>
      <w:rFonts w:ascii="Segoe UI" w:hAnsi="Segoe UI" w:cs="Segoe UI"/>
      <w:sz w:val="18"/>
      <w:szCs w:val="18"/>
    </w:rPr>
  </w:style>
  <w:style w:type="character" w:customStyle="1" w:styleId="Heading2Char">
    <w:name w:val="Heading 2 Char"/>
    <w:basedOn w:val="DefaultParagraphFont"/>
    <w:link w:val="Heading2"/>
    <w:uiPriority w:val="9"/>
    <w:semiHidden/>
    <w:rsid w:val="00456B3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B6A60"/>
    <w:pPr>
      <w:tabs>
        <w:tab w:val="center" w:pos="4513"/>
        <w:tab w:val="right" w:pos="9026"/>
      </w:tabs>
    </w:pPr>
  </w:style>
  <w:style w:type="character" w:customStyle="1" w:styleId="HeaderChar">
    <w:name w:val="Header Char"/>
    <w:basedOn w:val="DefaultParagraphFont"/>
    <w:link w:val="Header"/>
    <w:uiPriority w:val="99"/>
    <w:rsid w:val="00AB6A60"/>
  </w:style>
  <w:style w:type="paragraph" w:styleId="Footer">
    <w:name w:val="footer"/>
    <w:basedOn w:val="Normal"/>
    <w:link w:val="FooterChar"/>
    <w:uiPriority w:val="99"/>
    <w:unhideWhenUsed/>
    <w:rsid w:val="00AB6A60"/>
    <w:pPr>
      <w:tabs>
        <w:tab w:val="center" w:pos="4513"/>
        <w:tab w:val="right" w:pos="9026"/>
      </w:tabs>
    </w:pPr>
  </w:style>
  <w:style w:type="character" w:customStyle="1" w:styleId="FooterChar">
    <w:name w:val="Footer Char"/>
    <w:basedOn w:val="DefaultParagraphFont"/>
    <w:link w:val="Footer"/>
    <w:uiPriority w:val="99"/>
    <w:rsid w:val="00AB6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6787">
      <w:bodyDiv w:val="1"/>
      <w:marLeft w:val="0"/>
      <w:marRight w:val="0"/>
      <w:marTop w:val="0"/>
      <w:marBottom w:val="0"/>
      <w:divBdr>
        <w:top w:val="none" w:sz="0" w:space="0" w:color="auto"/>
        <w:left w:val="none" w:sz="0" w:space="0" w:color="auto"/>
        <w:bottom w:val="none" w:sz="0" w:space="0" w:color="auto"/>
        <w:right w:val="none" w:sz="0" w:space="0" w:color="auto"/>
      </w:divBdr>
    </w:div>
    <w:div w:id="664091903">
      <w:bodyDiv w:val="1"/>
      <w:marLeft w:val="0"/>
      <w:marRight w:val="0"/>
      <w:marTop w:val="0"/>
      <w:marBottom w:val="0"/>
      <w:divBdr>
        <w:top w:val="none" w:sz="0" w:space="0" w:color="auto"/>
        <w:left w:val="none" w:sz="0" w:space="0" w:color="auto"/>
        <w:bottom w:val="none" w:sz="0" w:space="0" w:color="auto"/>
        <w:right w:val="none" w:sz="0" w:space="0" w:color="auto"/>
      </w:divBdr>
    </w:div>
    <w:div w:id="766000988">
      <w:bodyDiv w:val="1"/>
      <w:marLeft w:val="0"/>
      <w:marRight w:val="0"/>
      <w:marTop w:val="0"/>
      <w:marBottom w:val="0"/>
      <w:divBdr>
        <w:top w:val="none" w:sz="0" w:space="0" w:color="auto"/>
        <w:left w:val="none" w:sz="0" w:space="0" w:color="auto"/>
        <w:bottom w:val="none" w:sz="0" w:space="0" w:color="auto"/>
        <w:right w:val="none" w:sz="0" w:space="0" w:color="auto"/>
      </w:divBdr>
    </w:div>
    <w:div w:id="899174216">
      <w:bodyDiv w:val="1"/>
      <w:marLeft w:val="0"/>
      <w:marRight w:val="0"/>
      <w:marTop w:val="0"/>
      <w:marBottom w:val="0"/>
      <w:divBdr>
        <w:top w:val="none" w:sz="0" w:space="0" w:color="auto"/>
        <w:left w:val="none" w:sz="0" w:space="0" w:color="auto"/>
        <w:bottom w:val="none" w:sz="0" w:space="0" w:color="auto"/>
        <w:right w:val="none" w:sz="0" w:space="0" w:color="auto"/>
      </w:divBdr>
    </w:div>
    <w:div w:id="14776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nhs-test-and-trace-how-it-works"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gov.uk/government/collections/coronavirus-covid-19-list-of-guidance"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flyball.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publications/staying-alert-and-safe-social-distancing" TargetMode="External"/><Relationship Id="rId5" Type="http://schemas.openxmlformats.org/officeDocument/2006/relationships/webSettings" Target="webSettings.xml"/><Relationship Id="rId15" Type="http://schemas.openxmlformats.org/officeDocument/2006/relationships/hyperlink" Target="http://www.nhs.uk/conditions/coronavirus-covid-19/" TargetMode="External"/><Relationship Id="rId23" Type="http://schemas.openxmlformats.org/officeDocument/2006/relationships/theme" Target="theme/theme1.xml"/><Relationship Id="rId10" Type="http://schemas.openxmlformats.org/officeDocument/2006/relationships/hyperlink" Target="https://www.avma.org/resources-tools/animal-health-and-welfare/covid-19/interim-recommendations-intake-companion-animals-households-humans-COVID-19-are-pres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coronavirus-covid-19-advice-for-people-with-animals" TargetMode="External"/><Relationship Id="rId14" Type="http://schemas.openxmlformats.org/officeDocument/2006/relationships/hyperlink" Target="http://www.gov.uk/coronaviru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vma.org/resources-tools/animal-health-and-welfare/covid-19/interim-recommendations-intake-companion-animals-households-humans-COVID-19-are-present" TargetMode="External"/><Relationship Id="rId2" Type="http://schemas.openxmlformats.org/officeDocument/2006/relationships/hyperlink" Target="https://www.cdc.gov/coronavirus/2019-ncov/daily-life-coping/animals.html" TargetMode="External"/><Relationship Id="rId1" Type="http://schemas.openxmlformats.org/officeDocument/2006/relationships/hyperlink" Target="https://www.gov.uk/guidance/coronavirus-covid-19-advice-for-people-with-animals" TargetMode="External"/><Relationship Id="rId5" Type="http://schemas.openxmlformats.org/officeDocument/2006/relationships/hyperlink" Target="http://www.gov.uk/government/collections/coronavirus-covid-19-list-of-guidance" TargetMode="External"/><Relationship Id="rId4" Type="http://schemas.openxmlformats.org/officeDocument/2006/relationships/hyperlink" Target="http://www.gov.uk/publications/staying-alert-and-safe-social-distanc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AA1C-6F90-48C0-9F18-502A6F99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5</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Shearing, Justin Wg Cdr (Air-11Gp-A1 Ops SO1)</dc:creator>
  <cp:keywords/>
  <dc:description/>
  <cp:lastModifiedBy>Shearing, Justin Wg Cdr (Air-11Gp-A1 Ops SO1)</cp:lastModifiedBy>
  <cp:revision>12</cp:revision>
  <cp:lastPrinted>2020-07-13T17:06:00Z</cp:lastPrinted>
  <dcterms:created xsi:type="dcterms:W3CDTF">2020-07-13T09:15:00Z</dcterms:created>
  <dcterms:modified xsi:type="dcterms:W3CDTF">2020-07-21T16:27:00Z</dcterms:modified>
</cp:coreProperties>
</file>